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 О ПРОВЕДЕНИИ ОТБОРА</w:t>
      </w:r>
    </w:p>
    <w:p w:rsidR="007B4CF5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приеме предложений на участие в отборе на право </w:t>
      </w:r>
      <w:r w:rsidR="005C3F06">
        <w:rPr>
          <w:rFonts w:ascii="Times New Roman" w:hAnsi="Times New Roman" w:cs="Times New Roman"/>
          <w:b/>
          <w:sz w:val="28"/>
          <w:szCs w:val="28"/>
          <w:lang w:eastAsia="ru-RU"/>
        </w:rPr>
        <w:t>предоставления</w:t>
      </w: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субсидии из бюджета Удмуртской Республики</w:t>
      </w:r>
      <w:r w:rsidR="007B4CF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юридическим лицам, осуществляющим дорожную деятельность (за исключением проектирования) в отношении автомобильных дорог регионального или межмуниципального значения Удмуртской Республики в 2023 году </w:t>
      </w: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4CF5" w:rsidRDefault="007B4CF5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52D78" w:rsidRPr="007E5725" w:rsidRDefault="0005332E" w:rsidP="007E572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транспорта и дорожного хозяйства Удмуртской Республики </w:t>
      </w:r>
      <w:r w:rsidR="004D17B5">
        <w:rPr>
          <w:rFonts w:ascii="Times New Roman" w:hAnsi="Times New Roman" w:cs="Times New Roman"/>
          <w:sz w:val="28"/>
          <w:szCs w:val="28"/>
          <w:lang w:eastAsia="ru-RU"/>
        </w:rPr>
        <w:t xml:space="preserve">(далее - Министерство) </w:t>
      </w:r>
      <w:r w:rsidR="000F1661" w:rsidRPr="00F32377">
        <w:rPr>
          <w:rFonts w:ascii="Times New Roman" w:hAnsi="Times New Roman" w:cs="Times New Roman"/>
          <w:sz w:val="28"/>
          <w:szCs w:val="28"/>
          <w:lang w:eastAsia="ru-RU"/>
        </w:rPr>
        <w:t>объявляет</w:t>
      </w:r>
      <w:r w:rsidR="00AC6FE5"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 w:rsidRPr="00F3237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00B63" w:rsidRPr="00A147E4">
        <w:rPr>
          <w:rFonts w:ascii="Times New Roman" w:hAnsi="Times New Roman" w:cs="Times New Roman"/>
          <w:sz w:val="28"/>
          <w:szCs w:val="28"/>
        </w:rPr>
        <w:t xml:space="preserve">с 8.30 часов </w:t>
      </w:r>
      <w:r w:rsidR="00A147E4" w:rsidRPr="00A147E4">
        <w:rPr>
          <w:rFonts w:ascii="Times New Roman" w:hAnsi="Times New Roman" w:cs="Times New Roman"/>
          <w:sz w:val="28"/>
          <w:szCs w:val="28"/>
        </w:rPr>
        <w:t>14 декабря</w:t>
      </w:r>
      <w:r w:rsidR="001E4B35" w:rsidRPr="00A147E4">
        <w:rPr>
          <w:rFonts w:ascii="Times New Roman" w:hAnsi="Times New Roman" w:cs="Times New Roman"/>
          <w:sz w:val="28"/>
          <w:szCs w:val="28"/>
        </w:rPr>
        <w:t xml:space="preserve"> 2023</w:t>
      </w:r>
      <w:r w:rsidR="00C00B63" w:rsidRPr="00A147E4">
        <w:rPr>
          <w:rFonts w:ascii="Times New Roman" w:hAnsi="Times New Roman" w:cs="Times New Roman"/>
          <w:sz w:val="28"/>
          <w:szCs w:val="28"/>
        </w:rPr>
        <w:t xml:space="preserve"> года по 1</w:t>
      </w:r>
      <w:r w:rsidR="00C333F9">
        <w:rPr>
          <w:rFonts w:ascii="Times New Roman" w:hAnsi="Times New Roman" w:cs="Times New Roman"/>
          <w:sz w:val="28"/>
          <w:szCs w:val="28"/>
        </w:rPr>
        <w:t>7</w:t>
      </w:r>
      <w:r w:rsidR="00C00B63" w:rsidRPr="00A147E4">
        <w:rPr>
          <w:rFonts w:ascii="Times New Roman" w:hAnsi="Times New Roman" w:cs="Times New Roman"/>
          <w:sz w:val="28"/>
          <w:szCs w:val="28"/>
        </w:rPr>
        <w:t xml:space="preserve">.30 часов </w:t>
      </w:r>
      <w:r w:rsidR="00A147E4" w:rsidRPr="00A147E4">
        <w:rPr>
          <w:rFonts w:ascii="Times New Roman" w:hAnsi="Times New Roman" w:cs="Times New Roman"/>
          <w:sz w:val="28"/>
          <w:szCs w:val="28"/>
        </w:rPr>
        <w:t>18 декабря</w:t>
      </w:r>
      <w:r w:rsidR="004D17B5" w:rsidRPr="00A147E4">
        <w:rPr>
          <w:rFonts w:ascii="Times New Roman" w:hAnsi="Times New Roman" w:cs="Times New Roman"/>
          <w:sz w:val="28"/>
          <w:szCs w:val="28"/>
        </w:rPr>
        <w:t xml:space="preserve"> 2023</w:t>
      </w:r>
      <w:r w:rsidR="00C00B63" w:rsidRPr="00A147E4">
        <w:rPr>
          <w:rFonts w:ascii="Times New Roman" w:hAnsi="Times New Roman" w:cs="Times New Roman"/>
          <w:sz w:val="28"/>
          <w:szCs w:val="28"/>
        </w:rPr>
        <w:t xml:space="preserve"> года (включительно)</w:t>
      </w:r>
      <w:r w:rsidR="00C00B63">
        <w:rPr>
          <w:rFonts w:ascii="Times New Roman" w:hAnsi="Times New Roman" w:cs="Times New Roman"/>
          <w:sz w:val="28"/>
          <w:szCs w:val="28"/>
        </w:rPr>
        <w:t xml:space="preserve"> 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86803" w:rsidRPr="00F32377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>предложений в форме заявок на участие в отбор</w:t>
      </w:r>
      <w:r w:rsidR="004D17B5">
        <w:rPr>
          <w:rFonts w:ascii="Times New Roman" w:hAnsi="Times New Roman" w:cs="Times New Roman"/>
          <w:sz w:val="28"/>
          <w:szCs w:val="28"/>
          <w:lang w:eastAsia="ru-RU"/>
        </w:rPr>
        <w:t>е на право предоставления в 2023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году субсидии из бюджета Удмуртской Республики </w:t>
      </w:r>
      <w:r w:rsidR="00C00B63">
        <w:rPr>
          <w:rFonts w:ascii="Times New Roman" w:hAnsi="Times New Roman" w:cs="Times New Roman"/>
          <w:sz w:val="28"/>
          <w:szCs w:val="28"/>
        </w:rPr>
        <w:t xml:space="preserve">на возмещение </w:t>
      </w:r>
      <w:r w:rsidR="007B4CF5">
        <w:rPr>
          <w:rFonts w:ascii="Times New Roman" w:hAnsi="Times New Roman" w:cs="Times New Roman"/>
          <w:sz w:val="28"/>
          <w:szCs w:val="28"/>
        </w:rPr>
        <w:t>юридическим лицам</w:t>
      </w:r>
      <w:r w:rsidR="00711562">
        <w:rPr>
          <w:rFonts w:ascii="Times New Roman" w:hAnsi="Times New Roman" w:cs="Times New Roman"/>
          <w:sz w:val="28"/>
          <w:szCs w:val="28"/>
        </w:rPr>
        <w:t>,</w:t>
      </w:r>
      <w:r w:rsidR="007B4CF5">
        <w:rPr>
          <w:rFonts w:ascii="Times New Roman" w:hAnsi="Times New Roman" w:cs="Times New Roman"/>
          <w:sz w:val="28"/>
          <w:szCs w:val="28"/>
        </w:rPr>
        <w:t xml:space="preserve"> </w:t>
      </w:r>
      <w:r w:rsidR="00711562" w:rsidRPr="00711562">
        <w:rPr>
          <w:rFonts w:ascii="Times New Roman" w:hAnsi="Times New Roman" w:cs="Times New Roman"/>
          <w:sz w:val="28"/>
          <w:szCs w:val="28"/>
        </w:rPr>
        <w:t>осуществляющим дорожную деятельность (за исключением проектирования) в отношении автомобильных дорог регионального или межмуниципального значения Удмуртской Республики</w:t>
      </w:r>
      <w:r w:rsidR="00711562">
        <w:rPr>
          <w:rFonts w:ascii="Times New Roman" w:hAnsi="Times New Roman" w:cs="Times New Roman"/>
          <w:sz w:val="28"/>
          <w:szCs w:val="28"/>
        </w:rPr>
        <w:t>,</w:t>
      </w:r>
      <w:r w:rsidR="00711562" w:rsidRPr="00711562">
        <w:rPr>
          <w:rFonts w:ascii="Times New Roman" w:hAnsi="Times New Roman" w:cs="Times New Roman"/>
          <w:sz w:val="28"/>
          <w:szCs w:val="28"/>
        </w:rPr>
        <w:t xml:space="preserve"> </w:t>
      </w:r>
      <w:r w:rsidR="00821A08">
        <w:rPr>
          <w:rFonts w:ascii="Times New Roman" w:hAnsi="Times New Roman" w:cs="Times New Roman"/>
          <w:sz w:val="28"/>
          <w:szCs w:val="28"/>
        </w:rPr>
        <w:t xml:space="preserve">части </w:t>
      </w:r>
      <w:r w:rsidR="007B4CF5">
        <w:rPr>
          <w:rFonts w:ascii="Times New Roman" w:hAnsi="Times New Roman" w:cs="Times New Roman"/>
          <w:sz w:val="28"/>
          <w:szCs w:val="28"/>
        </w:rPr>
        <w:t>затрат</w:t>
      </w:r>
      <w:r w:rsidR="00821A08">
        <w:rPr>
          <w:rFonts w:ascii="Times New Roman" w:hAnsi="Times New Roman" w:cs="Times New Roman"/>
          <w:sz w:val="28"/>
          <w:szCs w:val="28"/>
        </w:rPr>
        <w:t xml:space="preserve"> </w:t>
      </w:r>
      <w:r w:rsidR="007B4CF5">
        <w:rPr>
          <w:rFonts w:ascii="Times New Roman" w:hAnsi="Times New Roman" w:cs="Times New Roman"/>
          <w:sz w:val="28"/>
          <w:szCs w:val="28"/>
        </w:rPr>
        <w:t>на уплату лизинговых платежей по</w:t>
      </w:r>
      <w:r w:rsidR="00821A08">
        <w:rPr>
          <w:rFonts w:ascii="Times New Roman" w:hAnsi="Times New Roman" w:cs="Times New Roman"/>
          <w:sz w:val="28"/>
          <w:szCs w:val="28"/>
        </w:rPr>
        <w:t xml:space="preserve"> договорам лизинга оборудования, машин и механизмов, используемых при выполнении дорожных работ, понесенных не ранее 2022 года </w:t>
      </w:r>
      <w:r w:rsidR="007E5725">
        <w:rPr>
          <w:rFonts w:ascii="Times New Roman" w:hAnsi="Times New Roman" w:cs="Times New Roman"/>
          <w:sz w:val="28"/>
          <w:szCs w:val="28"/>
          <w:lang w:eastAsia="ru-RU"/>
        </w:rPr>
        <w:t>в соответствии с Порядком предоставления субсидии из бюджета Удмуртской Республики юридическим лицам, осуществляющим дорожную деятельность (за исключением проектирования) в отношении автомобильных дорог регионального или межмуниципального значения Удмуртской Республики</w:t>
      </w:r>
      <w:r w:rsidR="00BF2F71">
        <w:rPr>
          <w:rFonts w:ascii="Times New Roman" w:hAnsi="Times New Roman" w:cs="Times New Roman"/>
          <w:sz w:val="28"/>
          <w:szCs w:val="28"/>
          <w:lang w:eastAsia="ru-RU"/>
        </w:rPr>
        <w:t xml:space="preserve"> (далее Порядок)</w:t>
      </w:r>
      <w:r w:rsidR="007E5725">
        <w:rPr>
          <w:rFonts w:ascii="Times New Roman" w:hAnsi="Times New Roman" w:cs="Times New Roman"/>
          <w:sz w:val="28"/>
          <w:szCs w:val="28"/>
          <w:lang w:eastAsia="ru-RU"/>
        </w:rPr>
        <w:t xml:space="preserve">, утвержденного постановлением Правительства Удмуртской Республики от </w:t>
      </w:r>
      <w:r w:rsidR="00BF2F71"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7E5725">
        <w:rPr>
          <w:rFonts w:ascii="Times New Roman" w:hAnsi="Times New Roman" w:cs="Times New Roman"/>
          <w:sz w:val="28"/>
          <w:szCs w:val="28"/>
          <w:lang w:eastAsia="ru-RU"/>
        </w:rPr>
        <w:t xml:space="preserve">29 ноября 2023 года № 775. </w:t>
      </w:r>
    </w:p>
    <w:p w:rsidR="001F6F70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EEA" w:rsidRPr="00F32377" w:rsidRDefault="00296EEA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Место приема заявок: Министерство</w:t>
      </w:r>
      <w:r w:rsidR="00BF2F71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 Удмуртской Республики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>, 426033</w:t>
      </w:r>
      <w:r w:rsidR="006D69F9">
        <w:rPr>
          <w:rFonts w:ascii="Times New Roman" w:hAnsi="Times New Roman" w:cs="Times New Roman"/>
          <w:sz w:val="28"/>
          <w:szCs w:val="28"/>
          <w:lang w:eastAsia="ru-RU"/>
        </w:rPr>
        <w:t xml:space="preserve">, УР, город Ижевск, ул. Кирова, 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Default="00296EEA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538D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AE538D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E538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CF1170">
        <w:rPr>
          <w:rFonts w:ascii="Times New Roman" w:hAnsi="Times New Roman" w:cs="Times New Roman"/>
          <w:sz w:val="28"/>
          <w:szCs w:val="28"/>
          <w:lang w:eastAsia="ru-RU"/>
        </w:rPr>
        <w:t> </w:t>
      </w:r>
      <w:hyperlink r:id="rId6" w:tooltip="mail@mtr.udmr.ru" w:history="1">
        <w:r w:rsidRPr="00CF1170">
          <w:rPr>
            <w:rFonts w:ascii="Times New Roman" w:hAnsi="Times New Roman" w:cs="Times New Roman"/>
            <w:sz w:val="28"/>
            <w:szCs w:val="28"/>
            <w:lang w:eastAsia="ru-RU"/>
          </w:rPr>
          <w:t>mail@mtr.udmr.ru</w:t>
        </w:r>
      </w:hyperlink>
    </w:p>
    <w:p w:rsidR="00BF2F71" w:rsidRDefault="00BF2F71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F71" w:rsidRDefault="00BF2F71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F2F71">
        <w:rPr>
          <w:rFonts w:ascii="Times New Roman" w:hAnsi="Times New Roman" w:cs="Times New Roman"/>
          <w:sz w:val="28"/>
          <w:szCs w:val="28"/>
          <w:lang w:eastAsia="ru-RU"/>
        </w:rPr>
        <w:t>Сетевой адрес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официального сайта Миндортранса УР</w:t>
      </w:r>
      <w:r w:rsidRPr="00BF2F71">
        <w:rPr>
          <w:rFonts w:ascii="Times New Roman" w:hAnsi="Times New Roman" w:cs="Times New Roman"/>
          <w:sz w:val="28"/>
          <w:szCs w:val="28"/>
          <w:lang w:eastAsia="ru-RU"/>
        </w:rPr>
        <w:t>, на котором обеспечено проведение обора: http://mindortrans.su/.</w:t>
      </w:r>
    </w:p>
    <w:p w:rsidR="00BF2F71" w:rsidRDefault="00BF2F71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F2F71" w:rsidRDefault="00BF2F71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Требования к участникам отбора в соответствии с пунктом 9</w:t>
      </w:r>
      <w:r w:rsidR="005C3F06">
        <w:rPr>
          <w:rFonts w:ascii="Times New Roman" w:hAnsi="Times New Roman" w:cs="Times New Roman"/>
          <w:sz w:val="28"/>
          <w:szCs w:val="28"/>
          <w:lang w:eastAsia="ru-RU"/>
        </w:rPr>
        <w:t xml:space="preserve"> Порядка:</w:t>
      </w:r>
    </w:p>
    <w:p w:rsidR="00DF0BCB" w:rsidRDefault="005C3F06" w:rsidP="00DF0BCB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отбора не должен являться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</w:t>
      </w: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Федерации). При расчете доли участия офшорных компаний в капитале российского юридического лица не учитывается прямое и (или) косвенное </w:t>
      </w:r>
      <w:r w:rsidR="00DF0BCB">
        <w:rPr>
          <w:rFonts w:ascii="Times New Roman" w:hAnsi="Times New Roman" w:cs="Times New Roman"/>
          <w:sz w:val="28"/>
          <w:szCs w:val="28"/>
          <w:lang w:eastAsia="ru-RU"/>
        </w:rPr>
        <w:t>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404D40" w:rsidRDefault="00404D40" w:rsidP="00E556D1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 отбора не должен получать средства из бюджета Удмуртской Республики в соответствии с иными нормативными правовыми актами Удмуртской Республики на возмещение части затрат (в размере 99 процентов затрат) на уплату лизинговых платежей по договорам лизинга оборудования, машин и механизмов, используемых при выполнении дорожных работ, понесенных не ранее 2022 года;</w:t>
      </w:r>
    </w:p>
    <w:p w:rsidR="00DC4A9D" w:rsidRDefault="00404D40" w:rsidP="00DC4A9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C3F0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DC4A9D">
        <w:rPr>
          <w:rFonts w:ascii="Times New Roman" w:hAnsi="Times New Roman" w:cs="Times New Roman"/>
          <w:sz w:val="28"/>
          <w:szCs w:val="28"/>
          <w:lang w:eastAsia="ru-RU"/>
        </w:rPr>
        <w:t>у участника отбора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5C3F06" w:rsidRDefault="00DC4A9D" w:rsidP="0015613D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5613D">
        <w:rPr>
          <w:rFonts w:ascii="Times New Roman" w:hAnsi="Times New Roman" w:cs="Times New Roman"/>
          <w:sz w:val="28"/>
          <w:szCs w:val="28"/>
          <w:lang w:eastAsia="ru-RU"/>
        </w:rPr>
        <w:t>в реестре дисквалифицированных лиц отсутствуют сведения о дисквалифицированных руководителей,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</w:p>
    <w:p w:rsidR="0015613D" w:rsidRDefault="0036707D" w:rsidP="00176EB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участник отбора не должен находится в перечне организаций и физических лиц, в отношении которых имеются сведения об их причастности к </w:t>
      </w:r>
      <w:r w:rsidR="00176EB5">
        <w:rPr>
          <w:rFonts w:ascii="Times New Roman" w:hAnsi="Times New Roman" w:cs="Times New Roman"/>
          <w:sz w:val="28"/>
          <w:szCs w:val="28"/>
          <w:lang w:eastAsia="ru-RU"/>
        </w:rPr>
        <w:t>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176EB5" w:rsidRDefault="00176EB5" w:rsidP="00176EB5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76EB5" w:rsidRDefault="00641F16" w:rsidP="00641F16">
      <w:pPr>
        <w:pStyle w:val="a7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 отбора не должен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Федерации.</w:t>
      </w:r>
    </w:p>
    <w:p w:rsidR="00641F16" w:rsidRDefault="00641F16" w:rsidP="00641F16">
      <w:pPr>
        <w:autoSpaceDE w:val="0"/>
        <w:autoSpaceDN w:val="0"/>
        <w:adjustRightInd w:val="0"/>
        <w:spacing w:after="0" w:line="240" w:lineRule="auto"/>
        <w:ind w:left="567" w:firstLine="31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7AD5" w:rsidRDefault="00B57AD5" w:rsidP="00B57AD5">
      <w:pPr>
        <w:autoSpaceDE w:val="0"/>
        <w:autoSpaceDN w:val="0"/>
        <w:adjustRightInd w:val="0"/>
        <w:spacing w:after="0" w:line="240" w:lineRule="auto"/>
        <w:ind w:firstLine="8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Порядок подачи заявок участниками отбора и требования, предъявляемые к форме и содержанию заявок и прилагаемых к ним документов:</w:t>
      </w:r>
    </w:p>
    <w:p w:rsidR="00B57AD5" w:rsidRDefault="00B57AD5" w:rsidP="0052213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Заявка подается в порядке, месте и сроки, указанные в объявлении о проведении отбора, по форме согласно приложению 1 к </w:t>
      </w:r>
      <w:r w:rsidR="0052213B">
        <w:rPr>
          <w:rFonts w:ascii="Times New Roman" w:hAnsi="Times New Roman" w:cs="Times New Roman"/>
          <w:sz w:val="28"/>
          <w:szCs w:val="28"/>
          <w:lang w:eastAsia="ru-RU"/>
        </w:rPr>
        <w:t>Порядку.</w:t>
      </w:r>
    </w:p>
    <w:p w:rsidR="00B57AD5" w:rsidRDefault="00B57AD5" w:rsidP="0052213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</w:t>
      </w:r>
      <w:r w:rsidR="0052213B">
        <w:rPr>
          <w:rFonts w:ascii="Times New Roman" w:hAnsi="Times New Roman" w:cs="Times New Roman"/>
          <w:sz w:val="28"/>
          <w:szCs w:val="28"/>
          <w:lang w:eastAsia="ru-RU"/>
        </w:rPr>
        <w:t>Заявка должна быть подписана руководителем участника отбора или иным уполномоченным лицом.</w:t>
      </w:r>
    </w:p>
    <w:p w:rsidR="0052213B" w:rsidRDefault="00864BFB" w:rsidP="00864BFB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случае если заявка подписывается не руководителем, к ней должна быть приложена выданная руководителем участника отбора доверенность на ее подписание.</w:t>
      </w:r>
    </w:p>
    <w:p w:rsidR="00864BFB" w:rsidRDefault="00975D8A" w:rsidP="00975D8A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Заявка должна иметь сквозную нумерацию страниц, должна быть выполнена с использованием технических средств, аккуратно, без исправлений, помарок, неустановленных сокращений и формулировок, допускающих двоякое толкование.</w:t>
      </w:r>
    </w:p>
    <w:p w:rsidR="004757E2" w:rsidRDefault="004757E2" w:rsidP="00967DC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Заявка составляется на русском языке. В случае представления заявки на иностранном языке или языках народов Российской Федерации одновременно с ней представляется ее перевод на русский язык, верность которого засвидетельствована нотариально.</w:t>
      </w:r>
    </w:p>
    <w:p w:rsidR="00975D8A" w:rsidRDefault="004757E2" w:rsidP="00967DC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967DC9">
        <w:rPr>
          <w:rFonts w:ascii="Times New Roman" w:hAnsi="Times New Roman" w:cs="Times New Roman"/>
          <w:sz w:val="28"/>
          <w:szCs w:val="28"/>
          <w:lang w:eastAsia="ru-RU"/>
        </w:rPr>
        <w:t>Заявки направляются в Министерство заказным почтовым отправлением или передаются нарочно, в том числе посредством курьерской связи.</w:t>
      </w:r>
    </w:p>
    <w:p w:rsidR="00967DC9" w:rsidRDefault="00967DC9" w:rsidP="00967DC9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 отбора может внести изменения в заявку путем направления заявки в новой редакции, отозвать заявку путем направления в Министерство соответствующего письменного обращения на адрес электронной почты Министерства до окончания срока приема заявок.</w:t>
      </w:r>
    </w:p>
    <w:p w:rsidR="0003347C" w:rsidRDefault="0003347C" w:rsidP="0003347C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8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 отбора вправе не позднее чем за 3 рабочих дня до окончания срока приема заявок обратиться в Министерство за разъяснениями положений объявления о проведении отбора, даты начала и окончания срока такого предоставления путем направления письменного обращения на адрес электронной почты Министерства. Министерство в течение 1 рабочего со дня поступления обращения даёт соответствующие разъяснения по телефону представителю участника отбора, либо в письменном виде на электронную почту участника отбора.</w:t>
      </w:r>
    </w:p>
    <w:p w:rsidR="00967DC9" w:rsidRDefault="00967DC9" w:rsidP="00D47FBA">
      <w:pPr>
        <w:pStyle w:val="a7"/>
        <w:autoSpaceDE w:val="0"/>
        <w:autoSpaceDN w:val="0"/>
        <w:adjustRightInd w:val="0"/>
        <w:spacing w:after="0" w:line="240" w:lineRule="auto"/>
        <w:ind w:left="123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47FBA" w:rsidRDefault="00D47FBA" w:rsidP="00D47F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47FBA">
        <w:rPr>
          <w:rFonts w:ascii="Times New Roman" w:hAnsi="Times New Roman" w:cs="Times New Roman"/>
          <w:sz w:val="28"/>
          <w:szCs w:val="28"/>
          <w:lang w:eastAsia="ru-RU"/>
        </w:rPr>
        <w:t>Участник отбора представляет в Министерство в срок, указанный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объявлении о проведении отбора, надлежащим образом заверенные копии следующих документов:</w:t>
      </w:r>
    </w:p>
    <w:p w:rsidR="00D47FBA" w:rsidRDefault="00723ADF" w:rsidP="00723ADF">
      <w:pPr>
        <w:pStyle w:val="a7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7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</w:t>
      </w:r>
      <w:r w:rsidR="00D47FBA">
        <w:rPr>
          <w:rFonts w:ascii="Times New Roman" w:hAnsi="Times New Roman" w:cs="Times New Roman"/>
          <w:sz w:val="28"/>
          <w:szCs w:val="28"/>
          <w:lang w:eastAsia="ru-RU"/>
        </w:rPr>
        <w:t>аявку на предоставление субсидии по форме согласно приложению 1 к Порядку.</w:t>
      </w:r>
    </w:p>
    <w:p w:rsidR="00723ADF" w:rsidRPr="0008787D" w:rsidRDefault="00723ADF" w:rsidP="00723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 д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оговор (договоры) лизинга оборудования, машин и механизмов, используемых при выполнении дорожных работ;</w:t>
      </w:r>
    </w:p>
    <w:p w:rsidR="00723ADF" w:rsidRPr="0008787D" w:rsidRDefault="00723ADF" w:rsidP="00723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платежные документы, подтверждающие произведенные расходы на оплату лизинговых платежей; </w:t>
      </w:r>
    </w:p>
    <w:p w:rsidR="00723ADF" w:rsidRPr="0008787D" w:rsidRDefault="00723ADF" w:rsidP="00723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договор о передаче полномочий единоличного исполнительного органа участника отбора (в случае, если от имени участника отбора действует управляющая организация или управляющий);</w:t>
      </w:r>
    </w:p>
    <w:p w:rsidR="00723ADF" w:rsidRPr="0008787D" w:rsidRDefault="00723ADF" w:rsidP="00723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 цессии (в случае, если право требования оплаты лизинговых платежей уступлено по договору цессии) либо соглашение о переводе долга;</w:t>
      </w:r>
    </w:p>
    <w:p w:rsidR="00723ADF" w:rsidRPr="0008787D" w:rsidRDefault="00723ADF" w:rsidP="00723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 сведения о финансово-экономическом состоянии участника отбора на момент подачи заявки;</w:t>
      </w:r>
    </w:p>
    <w:p w:rsidR="00723ADF" w:rsidRPr="0008787D" w:rsidRDefault="00723ADF" w:rsidP="00723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7. 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документы, подтверждающие, что участник отбора выполнял работы по содержанию автомобильных дорог регионального или межмуниципального значения в Удмуртской Республике в соответствии с заключенным государственным контрактом в 2022 году либо выполняет данные работы на момент подачи заявки;</w:t>
      </w:r>
    </w:p>
    <w:p w:rsidR="00723ADF" w:rsidRPr="0008787D" w:rsidRDefault="00723ADF" w:rsidP="00723A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иные документы, подтверждающие затраты участника отбора;</w:t>
      </w:r>
    </w:p>
    <w:p w:rsidR="00723ADF" w:rsidRPr="00723ADF" w:rsidRDefault="00723ADF" w:rsidP="00723ADF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ADF">
        <w:rPr>
          <w:rFonts w:ascii="Times New Roman" w:eastAsia="Times New Roman" w:hAnsi="Times New Roman"/>
          <w:sz w:val="28"/>
          <w:szCs w:val="28"/>
          <w:lang w:eastAsia="ru-RU"/>
        </w:rPr>
        <w:t>расчет размера субсидии на возмещение части затрат (в размере 99 процентов затрат) на уплату лизинговых платежей по договорам лизинга оборудования, машин и механизмов, используемых при выполнении дорожных работ по форме согласно приложению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 к </w:t>
      </w:r>
      <w:r w:rsidRPr="00723ADF">
        <w:rPr>
          <w:rFonts w:ascii="Times New Roman" w:eastAsia="Times New Roman" w:hAnsi="Times New Roman"/>
          <w:sz w:val="28"/>
          <w:szCs w:val="28"/>
          <w:lang w:eastAsia="ru-RU"/>
        </w:rPr>
        <w:t>Порядку.</w:t>
      </w:r>
    </w:p>
    <w:p w:rsidR="00723ADF" w:rsidRDefault="00723ADF" w:rsidP="00723ADF">
      <w:pPr>
        <w:pStyle w:val="a7"/>
        <w:autoSpaceDE w:val="0"/>
        <w:autoSpaceDN w:val="0"/>
        <w:adjustRightInd w:val="0"/>
        <w:spacing w:after="0" w:line="240" w:lineRule="auto"/>
        <w:ind w:left="87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23ADF" w:rsidRPr="00723ADF" w:rsidRDefault="00723ADF" w:rsidP="00723ADF">
      <w:pPr>
        <w:pStyle w:val="a7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Документы под пунктами 2 - 7, предоставляемые участником отбора, </w:t>
      </w:r>
      <w:r w:rsidRPr="00723ADF">
        <w:rPr>
          <w:rFonts w:ascii="Times New Roman" w:eastAsia="Times New Roman" w:hAnsi="Times New Roman"/>
          <w:sz w:val="28"/>
          <w:szCs w:val="28"/>
          <w:lang w:eastAsia="ru-RU"/>
        </w:rPr>
        <w:t>за исключением документов, представляемых в электронной форме, должны быть подписаны руководителем участника отбора или иным уполномоченным лицом и скреплены печатью участника отбора (при наличии).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23ADF">
        <w:rPr>
          <w:rFonts w:ascii="Times New Roman" w:eastAsia="Times New Roman" w:hAnsi="Times New Roman"/>
          <w:sz w:val="28"/>
          <w:szCs w:val="28"/>
          <w:lang w:eastAsia="ru-RU"/>
        </w:rPr>
        <w:t xml:space="preserve">В случае если документы, указанные в подпунктах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2 - 7</w:t>
      </w:r>
      <w:r w:rsidRPr="00723ADF">
        <w:rPr>
          <w:rFonts w:ascii="Times New Roman" w:eastAsia="Times New Roman" w:hAnsi="Times New Roman"/>
          <w:sz w:val="28"/>
          <w:szCs w:val="28"/>
          <w:lang w:eastAsia="ru-RU"/>
        </w:rPr>
        <w:t>, подписываются не руководителем участника отбора, к ним должна быть приложена выданная руководителем участника отбора доверенность на их подписание.</w:t>
      </w:r>
    </w:p>
    <w:p w:rsidR="00D47FBA" w:rsidRPr="00723ADF" w:rsidRDefault="00D47FBA" w:rsidP="00723ADF">
      <w:pPr>
        <w:pStyle w:val="a7"/>
        <w:autoSpaceDE w:val="0"/>
        <w:autoSpaceDN w:val="0"/>
        <w:adjustRightInd w:val="0"/>
        <w:spacing w:after="0" w:line="240" w:lineRule="auto"/>
        <w:ind w:left="87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23AD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034B1" w:rsidRPr="002034B1" w:rsidRDefault="002034B1" w:rsidP="00203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34B1">
        <w:rPr>
          <w:rFonts w:ascii="Times New Roman" w:hAnsi="Times New Roman" w:cs="Times New Roman"/>
          <w:sz w:val="28"/>
          <w:szCs w:val="28"/>
          <w:lang w:eastAsia="ru-RU"/>
        </w:rPr>
        <w:t>В случае несоответствия представленных документов вышеуказанным требованиям, Министерство направляет участнику отбора письменное уведомление с указанием выявленных замечаний и необходимости их устранения.</w:t>
      </w:r>
    </w:p>
    <w:p w:rsidR="002034B1" w:rsidRPr="002034B1" w:rsidRDefault="002034B1" w:rsidP="00203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34B1">
        <w:rPr>
          <w:rFonts w:ascii="Times New Roman" w:hAnsi="Times New Roman" w:cs="Times New Roman"/>
          <w:sz w:val="28"/>
          <w:szCs w:val="28"/>
          <w:lang w:eastAsia="ru-RU"/>
        </w:rPr>
        <w:t>Уведомление направляется участнику отбора в форме электронного документа по адресу электронной почты, указанному в заявке, в течение 1 рабочего дня с момента обнаружения недостатков.</w:t>
      </w:r>
    </w:p>
    <w:p w:rsidR="00BF2F71" w:rsidRDefault="002034B1" w:rsidP="00203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34B1">
        <w:rPr>
          <w:rFonts w:ascii="Times New Roman" w:hAnsi="Times New Roman" w:cs="Times New Roman"/>
          <w:sz w:val="28"/>
          <w:szCs w:val="28"/>
          <w:lang w:eastAsia="ru-RU"/>
        </w:rPr>
        <w:t>Срок для устранения участником отбора выявленных недостатков составляет не более 3 рабочих дней с даты получения указанного уведомления.</w:t>
      </w:r>
    </w:p>
    <w:p w:rsidR="00D71719" w:rsidRDefault="00D71719" w:rsidP="00203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1719" w:rsidRDefault="00D71719" w:rsidP="00203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Участники отбора</w:t>
      </w:r>
      <w:r w:rsidRPr="00D71719">
        <w:rPr>
          <w:rFonts w:ascii="Times New Roman" w:hAnsi="Times New Roman" w:cs="Times New Roman"/>
          <w:sz w:val="28"/>
          <w:szCs w:val="28"/>
          <w:lang w:eastAsia="ru-RU"/>
        </w:rPr>
        <w:t xml:space="preserve"> могут получить разъяснительную информацию о проведении отбора, даты начала и окончания срока предоставления в отделе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подготовки строительства и земельных отношений Министерства по номеру телефона: (3412) 223-087</w:t>
      </w:r>
      <w:r w:rsidRPr="00D71719">
        <w:rPr>
          <w:rFonts w:ascii="Times New Roman" w:hAnsi="Times New Roman" w:cs="Times New Roman"/>
          <w:sz w:val="28"/>
          <w:szCs w:val="28"/>
          <w:lang w:eastAsia="ru-RU"/>
        </w:rPr>
        <w:t xml:space="preserve"> с 8.30 часов до 17.30 часов (понедельник-четверг), с 8.30 часов по 16.30 часов (пятница), обед – с 12.12 часов по 13.00 часов.</w:t>
      </w:r>
    </w:p>
    <w:p w:rsidR="00465B6B" w:rsidRDefault="00465B6B" w:rsidP="00203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5B6B" w:rsidRPr="00465B6B" w:rsidRDefault="00465B6B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B6B">
        <w:rPr>
          <w:rFonts w:ascii="Times New Roman" w:hAnsi="Times New Roman" w:cs="Times New Roman"/>
          <w:sz w:val="28"/>
          <w:szCs w:val="28"/>
          <w:lang w:eastAsia="ru-RU"/>
        </w:rPr>
        <w:t>Получатель субсидии заключает с Министерством соглашение о предоставлении субсидии в течение 5 рабочих дней со дня его получения.</w:t>
      </w:r>
    </w:p>
    <w:p w:rsidR="00465B6B" w:rsidRDefault="00465B6B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65B6B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</w:t>
      </w:r>
      <w:proofErr w:type="spellStart"/>
      <w:r w:rsidRPr="00465B6B">
        <w:rPr>
          <w:rFonts w:ascii="Times New Roman" w:hAnsi="Times New Roman" w:cs="Times New Roman"/>
          <w:sz w:val="28"/>
          <w:szCs w:val="28"/>
          <w:lang w:eastAsia="ru-RU"/>
        </w:rPr>
        <w:t>незаключения</w:t>
      </w:r>
      <w:proofErr w:type="spellEnd"/>
      <w:r w:rsidRPr="00465B6B">
        <w:rPr>
          <w:rFonts w:ascii="Times New Roman" w:hAnsi="Times New Roman" w:cs="Times New Roman"/>
          <w:sz w:val="28"/>
          <w:szCs w:val="28"/>
          <w:lang w:eastAsia="ru-RU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предоставляется.</w:t>
      </w:r>
    </w:p>
    <w:p w:rsidR="00966D7A" w:rsidRDefault="00966D7A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66D7A" w:rsidRDefault="00966D7A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66D7A">
        <w:rPr>
          <w:rFonts w:ascii="Times New Roman" w:hAnsi="Times New Roman" w:cs="Times New Roman"/>
          <w:sz w:val="28"/>
          <w:szCs w:val="28"/>
          <w:lang w:eastAsia="ru-RU"/>
        </w:rPr>
        <w:t>Информация о результатах рас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смотрения заявок размещается </w:t>
      </w:r>
      <w:r w:rsidRPr="00966D7A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Министерства, не позднее 2 рабочих дней со дня, следующего за днем определения победителя отбора</w:t>
      </w:r>
      <w:r w:rsidR="00EC3F4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EC3F43" w:rsidRDefault="00EC3F4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F43" w:rsidRDefault="00EC3F4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C3F4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Результатом предоставления субсидии является объем выполненных работ по содержанию автомобильных дорог, подтвержденный подписанными актами о выполненных работах за 2022 год, либо за календарный год, в котором подавалась заявка на предоставление субсидии.</w:t>
      </w: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left="4560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В Министерство транспорта и дорожного хозяйства Удмуртской Республики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________________________________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left="4536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(наименование участника отбора)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___________________________________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left="4248" w:firstLine="42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(должность руководителя участника отбора)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____________________________________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(инициалы, фамилия руководителя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участника отбора)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ЗАЯВКА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к отбору получателей субсидии из бюджета Удмуртской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Республики на возмещение части затрат на уплату лизинговых платежей по договорам лизинга оборудования, машин и механизмов, используемых при выполнении дорожных работ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    Прошу предоставить субсидию в соответствии с Порядком предоставления субсидии из бюджета Удмуртской Республики юридическим лицам, осуществляющим дорожную деятельность (за исключением проектирования) в отношении автомобильных дорог регионального или межмуниципального значения Удмуртской Республики (далее - Порядок), в _____________________________________________________________.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(в соответствующем финансовом году)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49"/>
        <w:gridCol w:w="4422"/>
      </w:tblGrid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участника отбора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Сокращенное наименование участника отбора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Юридический адрес участника отбора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Почтовый адрес участника отбора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Фактический адрес (местонахождение) участника отбора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сайта участника отбора в информационно-телекоммуникационной сети «Интернет» (при наличии)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 электронной почты участника отбора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Телефон (факс) участника отбора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ИНН/КПП участника отбора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ОГРН участника отбора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7" w:history="1">
              <w:r w:rsidRPr="0008787D">
                <w:rPr>
                  <w:rFonts w:ascii="Times New Roman" w:eastAsia="Times New Roman" w:hAnsi="Times New Roman"/>
                  <w:sz w:val="28"/>
                  <w:szCs w:val="28"/>
                  <w:lang w:eastAsia="ru-RU"/>
                </w:rPr>
                <w:t>ОКВЭД</w:t>
              </w:r>
            </w:hyperlink>
            <w:r w:rsidRPr="000878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участника отбора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Полное наименование учреждения банка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БИК банка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Расчетный счет участника отбора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Корреспондентский счет банка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87433" w:rsidRPr="0008787D" w:rsidTr="0017284F"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Ф.И.О. руководителя участника отбора</w:t>
            </w:r>
          </w:p>
        </w:tc>
        <w:tc>
          <w:tcPr>
            <w:tcW w:w="4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7433" w:rsidRPr="0008787D" w:rsidRDefault="00E87433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От имени ______________________________________________________________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left="1416"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(наименование участника отбора)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подтверждаю по состоянию на «__» __________ 20__ года: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соответствие требованиям, установленным </w:t>
      </w:r>
      <w:hyperlink r:id="rId8" w:history="1">
        <w:r w:rsidRPr="0008787D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9</w:t>
        </w:r>
      </w:hyperlink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Порядка, а именно: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о том, что не являюсь 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Федерации;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о том, что не получаю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08787D">
          <w:rPr>
            <w:rFonts w:ascii="Times New Roman" w:eastAsia="Times New Roman" w:hAnsi="Times New Roman"/>
            <w:sz w:val="28"/>
            <w:szCs w:val="28"/>
            <w:lang w:eastAsia="ru-RU"/>
          </w:rPr>
          <w:t>пунктом 2</w:t>
        </w:r>
      </w:hyperlink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Порядка;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отсутствие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отсутствие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бухгалтере;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о том, что не нахожусь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уничтожения;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отсутствие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о том, что не нахожусь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организации не введена процедура банкротства, деятельность организации не приостановлена в порядке, предусмотренном законодательством Российской Федерации.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выражаю согласие на проведение Министерством транспорта и дорожного хозяйства Удмуртской Республики проверок соблюдения порядка и условий предоставления  субсидии, в том числе в части достижения результатов ее предоставления, а также проверок Министерством финансов Удмуртской Республики и Государственным контрольным комитетом Удмуртской Республики в соответствии со </w:t>
      </w:r>
      <w:hyperlink r:id="rId10" w:history="1">
        <w:r w:rsidRPr="0008787D">
          <w:rPr>
            <w:rFonts w:ascii="Times New Roman" w:eastAsia="Times New Roman" w:hAnsi="Times New Roman"/>
            <w:sz w:val="28"/>
            <w:szCs w:val="28"/>
            <w:lang w:eastAsia="ru-RU"/>
          </w:rPr>
          <w:t>статьями 268.1</w:t>
        </w:r>
      </w:hyperlink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 и </w:t>
      </w:r>
      <w:hyperlink r:id="rId11" w:history="1">
        <w:r w:rsidRPr="0008787D">
          <w:rPr>
            <w:rFonts w:ascii="Times New Roman" w:eastAsia="Times New Roman" w:hAnsi="Times New Roman"/>
            <w:sz w:val="28"/>
            <w:szCs w:val="28"/>
            <w:lang w:eastAsia="ru-RU"/>
          </w:rPr>
          <w:t>269.2</w:t>
        </w:r>
      </w:hyperlink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 кодекса Российской Федерации; на публикацию (размещение) в информационно-телекоммуникационной сети «Интернет» информации о _____________________________________________,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left="2124" w:firstLine="708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 (наименование участника отбора)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в том числе связанной с проводимым отбором для предоставления субсидии, и о настоящей заявке.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87D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</w:t>
      </w:r>
      <w:r w:rsidRPr="0008787D">
        <w:rPr>
          <w:rFonts w:ascii="Times New Roman" w:eastAsia="Times New Roman" w:hAnsi="Times New Roman"/>
          <w:sz w:val="24"/>
          <w:szCs w:val="24"/>
          <w:lang w:eastAsia="ru-RU"/>
        </w:rPr>
        <w:t>Приложения: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87D">
        <w:rPr>
          <w:rFonts w:ascii="Times New Roman" w:eastAsia="Times New Roman" w:hAnsi="Times New Roman"/>
          <w:sz w:val="24"/>
          <w:szCs w:val="24"/>
          <w:lang w:eastAsia="ru-RU"/>
        </w:rPr>
        <w:t xml:space="preserve">    1.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87D">
        <w:rPr>
          <w:rFonts w:ascii="Times New Roman" w:eastAsia="Times New Roman" w:hAnsi="Times New Roman"/>
          <w:sz w:val="24"/>
          <w:szCs w:val="24"/>
          <w:lang w:eastAsia="ru-RU"/>
        </w:rPr>
        <w:t xml:space="preserve">    2.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787D">
        <w:rPr>
          <w:rFonts w:ascii="Times New Roman" w:eastAsia="Times New Roman" w:hAnsi="Times New Roman"/>
          <w:sz w:val="24"/>
          <w:szCs w:val="24"/>
          <w:lang w:eastAsia="ru-RU"/>
        </w:rPr>
        <w:t xml:space="preserve">    3.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87433" w:rsidRPr="0008787D" w:rsidRDefault="00E87433" w:rsidP="00E8743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</w:t>
      </w:r>
    </w:p>
    <w:p w:rsidR="00E87433" w:rsidRPr="0008787D" w:rsidRDefault="00E87433" w:rsidP="00E8743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(наименование должности 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(подпись) 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(фамилия, инициалы)</w:t>
      </w:r>
    </w:p>
    <w:p w:rsidR="00E87433" w:rsidRPr="0008787D" w:rsidRDefault="00E87433" w:rsidP="00E8743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 участника </w:t>
      </w:r>
    </w:p>
    <w:p w:rsidR="00E87433" w:rsidRPr="0008787D" w:rsidRDefault="00E87433" w:rsidP="00E8743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отбора)</w:t>
      </w:r>
    </w:p>
    <w:p w:rsidR="00E87433" w:rsidRPr="0008787D" w:rsidRDefault="00E87433" w:rsidP="00E8743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E87433" w:rsidRPr="0008787D" w:rsidRDefault="00E87433" w:rsidP="00E87433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433" w:rsidRPr="0008787D" w:rsidRDefault="00E87433" w:rsidP="00E87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C2B76" w:rsidRPr="0008787D" w:rsidRDefault="006C2B76" w:rsidP="006C2B7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B76" w:rsidRPr="0008787D" w:rsidRDefault="006C2B76" w:rsidP="006C2B76">
      <w:pPr>
        <w:rPr>
          <w:rFonts w:eastAsia="Times New Roman"/>
        </w:rPr>
      </w:pPr>
    </w:p>
    <w:p w:rsidR="006C2B76" w:rsidRPr="0008787D" w:rsidRDefault="006C2B76" w:rsidP="006C2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787D">
        <w:rPr>
          <w:rFonts w:ascii="Times New Roman" w:hAnsi="Times New Roman"/>
          <w:sz w:val="28"/>
          <w:szCs w:val="28"/>
          <w:lang w:eastAsia="ru-RU"/>
        </w:rPr>
        <w:t>РАСЧЕТ</w:t>
      </w:r>
    </w:p>
    <w:p w:rsidR="006C2B76" w:rsidRPr="0008787D" w:rsidRDefault="006C2B76" w:rsidP="006C2B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08787D">
        <w:rPr>
          <w:rFonts w:ascii="Times New Roman" w:hAnsi="Times New Roman"/>
          <w:sz w:val="28"/>
          <w:szCs w:val="28"/>
          <w:lang w:eastAsia="ru-RU"/>
        </w:rPr>
        <w:t>размера субсидии на возмещение части затрат (в размере 99 процентов затрат) на уплату лизинговых платежей по договорам лизинга оборудования, машин и механизмов, используемых при выполнении дорожных работ</w:t>
      </w:r>
    </w:p>
    <w:p w:rsidR="006C2B76" w:rsidRPr="0008787D" w:rsidRDefault="006C2B76" w:rsidP="006C2B7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  <w:lang w:eastAsia="ru-RU"/>
        </w:rPr>
      </w:pPr>
    </w:p>
    <w:tbl>
      <w:tblPr>
        <w:tblW w:w="1012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480"/>
        <w:gridCol w:w="1701"/>
        <w:gridCol w:w="1417"/>
        <w:gridCol w:w="1560"/>
        <w:gridCol w:w="1559"/>
        <w:gridCol w:w="1843"/>
      </w:tblGrid>
      <w:tr w:rsidR="006C2B76" w:rsidRPr="0008787D" w:rsidTr="001728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hAnsi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 затрат, на возмещение которых предоставляется субсидия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hAnsi="Times New Roman"/>
                <w:sz w:val="28"/>
                <w:szCs w:val="28"/>
                <w:lang w:eastAsia="ru-RU"/>
              </w:rPr>
              <w:t>Наименование оборудования, машин и механизмов, используемых при выполнении дорожных работ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hAnsi="Times New Roman"/>
                <w:sz w:val="28"/>
                <w:szCs w:val="28"/>
                <w:lang w:eastAsia="ru-RU"/>
              </w:rPr>
              <w:t>Реквизиты договора лизинга с указанием сторон договора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hAnsi="Times New Roman"/>
                <w:sz w:val="28"/>
                <w:szCs w:val="28"/>
                <w:lang w:eastAsia="ru-RU"/>
              </w:rPr>
              <w:t>Период, за который возмещаются затраты,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hAnsi="Times New Roman"/>
                <w:sz w:val="28"/>
                <w:szCs w:val="28"/>
                <w:lang w:eastAsia="ru-RU"/>
              </w:rPr>
              <w:t>Сумма понесенных затрат с разбивкой по годам,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hAnsi="Times New Roman"/>
                <w:sz w:val="28"/>
                <w:szCs w:val="28"/>
                <w:lang w:eastAsia="ru-RU"/>
              </w:rPr>
              <w:t>Сумма субсидии, исходя из размера возмещения в размере 99 процентов затрат, рублей</w:t>
            </w:r>
          </w:p>
        </w:tc>
      </w:tr>
      <w:tr w:rsidR="006C2B76" w:rsidRPr="0008787D" w:rsidTr="001728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</w:p>
        </w:tc>
      </w:tr>
      <w:tr w:rsidR="006C2B76" w:rsidRPr="0008787D" w:rsidTr="001728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2B76" w:rsidRPr="0008787D" w:rsidTr="001728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hAnsi="Times New Roman"/>
                <w:sz w:val="28"/>
                <w:szCs w:val="28"/>
                <w:lang w:eastAsia="ru-RU"/>
              </w:rPr>
              <w:t>...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6C2B76" w:rsidRPr="0008787D" w:rsidTr="0017284F">
        <w:tc>
          <w:tcPr>
            <w:tcW w:w="2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08787D">
              <w:rPr>
                <w:rFonts w:ascii="Times New Roman" w:hAnsi="Times New Roman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76" w:rsidRPr="0008787D" w:rsidRDefault="006C2B76" w:rsidP="001728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6C2B76" w:rsidRPr="0008787D" w:rsidRDefault="006C2B76" w:rsidP="006C2B7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6C2B76" w:rsidRPr="0008787D" w:rsidRDefault="006C2B76" w:rsidP="006C2B7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C2B76" w:rsidRPr="0008787D" w:rsidRDefault="006C2B76" w:rsidP="006C2B7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____________________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  <w:t>___________________</w:t>
      </w:r>
    </w:p>
    <w:p w:rsidR="006C2B76" w:rsidRPr="0008787D" w:rsidRDefault="006C2B76" w:rsidP="006C2B7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(наименование должности 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(подпись) </w:t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(фамилия, инициалы)</w:t>
      </w:r>
    </w:p>
    <w:p w:rsidR="006C2B76" w:rsidRPr="0008787D" w:rsidRDefault="006C2B76" w:rsidP="006C2B7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руководителя участника </w:t>
      </w:r>
    </w:p>
    <w:p w:rsidR="006C2B76" w:rsidRPr="0008787D" w:rsidRDefault="006C2B76" w:rsidP="006C2B76">
      <w:pPr>
        <w:autoSpaceDE w:val="0"/>
        <w:autoSpaceDN w:val="0"/>
        <w:adjustRightInd w:val="0"/>
        <w:spacing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отбора)</w:t>
      </w:r>
    </w:p>
    <w:p w:rsidR="006C2B76" w:rsidRPr="00167E7F" w:rsidRDefault="006C2B76" w:rsidP="006C2B76">
      <w:pPr>
        <w:autoSpaceDE w:val="0"/>
        <w:autoSpaceDN w:val="0"/>
        <w:adjustRightInd w:val="0"/>
        <w:spacing w:line="240" w:lineRule="auto"/>
        <w:jc w:val="both"/>
        <w:outlineLvl w:val="0"/>
      </w:pPr>
      <w:r w:rsidRPr="0008787D">
        <w:rPr>
          <w:rFonts w:ascii="Times New Roman" w:eastAsia="Times New Roman" w:hAnsi="Times New Roman"/>
          <w:sz w:val="28"/>
          <w:szCs w:val="28"/>
          <w:lang w:eastAsia="ru-RU"/>
        </w:rPr>
        <w:t>М.П.</w:t>
      </w: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87433" w:rsidRDefault="00E8743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F43" w:rsidRDefault="00EC3F4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C3F43" w:rsidRDefault="00EC3F43" w:rsidP="00465B6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7E4" w:rsidRDefault="00A147E4" w:rsidP="00203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147E4" w:rsidRPr="00CF1170" w:rsidRDefault="00A147E4" w:rsidP="002034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F6F70" w:rsidRDefault="001F6F70" w:rsidP="00CF117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1F6F70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D690E"/>
    <w:multiLevelType w:val="hybridMultilevel"/>
    <w:tmpl w:val="FC525924"/>
    <w:lvl w:ilvl="0" w:tplc="73062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F527B81"/>
    <w:multiLevelType w:val="hybridMultilevel"/>
    <w:tmpl w:val="87425F36"/>
    <w:lvl w:ilvl="0" w:tplc="417C9D5E">
      <w:start w:val="1"/>
      <w:numFmt w:val="decimal"/>
      <w:lvlText w:val="%1."/>
      <w:lvlJc w:val="left"/>
      <w:pPr>
        <w:ind w:left="12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8" w:hanging="360"/>
      </w:pPr>
    </w:lvl>
    <w:lvl w:ilvl="2" w:tplc="0419001B" w:tentative="1">
      <w:start w:val="1"/>
      <w:numFmt w:val="lowerRoman"/>
      <w:lvlText w:val="%3."/>
      <w:lvlJc w:val="right"/>
      <w:pPr>
        <w:ind w:left="2678" w:hanging="180"/>
      </w:pPr>
    </w:lvl>
    <w:lvl w:ilvl="3" w:tplc="0419000F" w:tentative="1">
      <w:start w:val="1"/>
      <w:numFmt w:val="decimal"/>
      <w:lvlText w:val="%4."/>
      <w:lvlJc w:val="left"/>
      <w:pPr>
        <w:ind w:left="3398" w:hanging="360"/>
      </w:pPr>
    </w:lvl>
    <w:lvl w:ilvl="4" w:tplc="04190019" w:tentative="1">
      <w:start w:val="1"/>
      <w:numFmt w:val="lowerLetter"/>
      <w:lvlText w:val="%5."/>
      <w:lvlJc w:val="left"/>
      <w:pPr>
        <w:ind w:left="4118" w:hanging="360"/>
      </w:pPr>
    </w:lvl>
    <w:lvl w:ilvl="5" w:tplc="0419001B" w:tentative="1">
      <w:start w:val="1"/>
      <w:numFmt w:val="lowerRoman"/>
      <w:lvlText w:val="%6."/>
      <w:lvlJc w:val="right"/>
      <w:pPr>
        <w:ind w:left="4838" w:hanging="180"/>
      </w:pPr>
    </w:lvl>
    <w:lvl w:ilvl="6" w:tplc="0419000F" w:tentative="1">
      <w:start w:val="1"/>
      <w:numFmt w:val="decimal"/>
      <w:lvlText w:val="%7."/>
      <w:lvlJc w:val="left"/>
      <w:pPr>
        <w:ind w:left="5558" w:hanging="360"/>
      </w:pPr>
    </w:lvl>
    <w:lvl w:ilvl="7" w:tplc="04190019" w:tentative="1">
      <w:start w:val="1"/>
      <w:numFmt w:val="lowerLetter"/>
      <w:lvlText w:val="%8."/>
      <w:lvlJc w:val="left"/>
      <w:pPr>
        <w:ind w:left="6278" w:hanging="360"/>
      </w:pPr>
    </w:lvl>
    <w:lvl w:ilvl="8" w:tplc="0419001B" w:tentative="1">
      <w:start w:val="1"/>
      <w:numFmt w:val="lowerRoman"/>
      <w:lvlText w:val="%9."/>
      <w:lvlJc w:val="right"/>
      <w:pPr>
        <w:ind w:left="6998" w:hanging="180"/>
      </w:pPr>
    </w:lvl>
  </w:abstractNum>
  <w:abstractNum w:abstractNumId="2" w15:restartNumberingAfterBreak="0">
    <w:nsid w:val="3E80634D"/>
    <w:multiLevelType w:val="hybridMultilevel"/>
    <w:tmpl w:val="94D4F948"/>
    <w:lvl w:ilvl="0" w:tplc="1E8686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99D5D12"/>
    <w:multiLevelType w:val="hybridMultilevel"/>
    <w:tmpl w:val="21F4E5AC"/>
    <w:lvl w:ilvl="0" w:tplc="A01275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7C936E5"/>
    <w:multiLevelType w:val="hybridMultilevel"/>
    <w:tmpl w:val="21F4E5AC"/>
    <w:lvl w:ilvl="0" w:tplc="A01275A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3347C"/>
    <w:rsid w:val="0005332E"/>
    <w:rsid w:val="00074B5E"/>
    <w:rsid w:val="00093C2A"/>
    <w:rsid w:val="000F1661"/>
    <w:rsid w:val="0015071D"/>
    <w:rsid w:val="0015613D"/>
    <w:rsid w:val="00176EB5"/>
    <w:rsid w:val="00197587"/>
    <w:rsid w:val="001A6997"/>
    <w:rsid w:val="001C13D6"/>
    <w:rsid w:val="001E0F03"/>
    <w:rsid w:val="001E18D9"/>
    <w:rsid w:val="001E4B35"/>
    <w:rsid w:val="001E6387"/>
    <w:rsid w:val="001F6F70"/>
    <w:rsid w:val="002034B1"/>
    <w:rsid w:val="002251D1"/>
    <w:rsid w:val="00260216"/>
    <w:rsid w:val="00296EEA"/>
    <w:rsid w:val="002B0CFF"/>
    <w:rsid w:val="002E31D5"/>
    <w:rsid w:val="002F0182"/>
    <w:rsid w:val="003076E1"/>
    <w:rsid w:val="00327E3E"/>
    <w:rsid w:val="00347EBE"/>
    <w:rsid w:val="0036707D"/>
    <w:rsid w:val="00373C13"/>
    <w:rsid w:val="003A17C6"/>
    <w:rsid w:val="003B6C77"/>
    <w:rsid w:val="003D4966"/>
    <w:rsid w:val="00404D40"/>
    <w:rsid w:val="00404D98"/>
    <w:rsid w:val="0042657C"/>
    <w:rsid w:val="00454297"/>
    <w:rsid w:val="00465B6B"/>
    <w:rsid w:val="004664E3"/>
    <w:rsid w:val="004757E2"/>
    <w:rsid w:val="00480638"/>
    <w:rsid w:val="004D17B5"/>
    <w:rsid w:val="0052213B"/>
    <w:rsid w:val="00556356"/>
    <w:rsid w:val="005C3F06"/>
    <w:rsid w:val="00641F16"/>
    <w:rsid w:val="006511B4"/>
    <w:rsid w:val="006C2B76"/>
    <w:rsid w:val="006D69F9"/>
    <w:rsid w:val="006E332A"/>
    <w:rsid w:val="00711562"/>
    <w:rsid w:val="00721B9D"/>
    <w:rsid w:val="00723ADF"/>
    <w:rsid w:val="007A5CC9"/>
    <w:rsid w:val="007B4CF5"/>
    <w:rsid w:val="007D2ADE"/>
    <w:rsid w:val="007D72A3"/>
    <w:rsid w:val="007E5725"/>
    <w:rsid w:val="00821A08"/>
    <w:rsid w:val="00846708"/>
    <w:rsid w:val="00864BFB"/>
    <w:rsid w:val="008A243B"/>
    <w:rsid w:val="008B46FC"/>
    <w:rsid w:val="008D51F8"/>
    <w:rsid w:val="00925C74"/>
    <w:rsid w:val="00945E7B"/>
    <w:rsid w:val="0096652D"/>
    <w:rsid w:val="00966D7A"/>
    <w:rsid w:val="00967DC9"/>
    <w:rsid w:val="00975D8A"/>
    <w:rsid w:val="009A22E9"/>
    <w:rsid w:val="009A4326"/>
    <w:rsid w:val="009C03F0"/>
    <w:rsid w:val="00A147E4"/>
    <w:rsid w:val="00A52D78"/>
    <w:rsid w:val="00AC2932"/>
    <w:rsid w:val="00AC5C6B"/>
    <w:rsid w:val="00AC6FE5"/>
    <w:rsid w:val="00AE538D"/>
    <w:rsid w:val="00AF6F33"/>
    <w:rsid w:val="00AF7C80"/>
    <w:rsid w:val="00B57AD5"/>
    <w:rsid w:val="00BB5858"/>
    <w:rsid w:val="00BF2F71"/>
    <w:rsid w:val="00BF7AA1"/>
    <w:rsid w:val="00C00B63"/>
    <w:rsid w:val="00C0577C"/>
    <w:rsid w:val="00C274AD"/>
    <w:rsid w:val="00C333F9"/>
    <w:rsid w:val="00C77B78"/>
    <w:rsid w:val="00CD042D"/>
    <w:rsid w:val="00CF1170"/>
    <w:rsid w:val="00D17936"/>
    <w:rsid w:val="00D31F75"/>
    <w:rsid w:val="00D47FBA"/>
    <w:rsid w:val="00D502F8"/>
    <w:rsid w:val="00D71719"/>
    <w:rsid w:val="00D8650F"/>
    <w:rsid w:val="00D949CC"/>
    <w:rsid w:val="00DA4E01"/>
    <w:rsid w:val="00DC4A9D"/>
    <w:rsid w:val="00DD057D"/>
    <w:rsid w:val="00DF0BCB"/>
    <w:rsid w:val="00DF5EF9"/>
    <w:rsid w:val="00E35CF6"/>
    <w:rsid w:val="00E556D1"/>
    <w:rsid w:val="00E72811"/>
    <w:rsid w:val="00E745AD"/>
    <w:rsid w:val="00E87433"/>
    <w:rsid w:val="00E95711"/>
    <w:rsid w:val="00E97DDD"/>
    <w:rsid w:val="00EC3F43"/>
    <w:rsid w:val="00ED2A57"/>
    <w:rsid w:val="00F00BBC"/>
    <w:rsid w:val="00F20396"/>
    <w:rsid w:val="00F25219"/>
    <w:rsid w:val="00F32377"/>
    <w:rsid w:val="00F65A8B"/>
    <w:rsid w:val="00F86803"/>
    <w:rsid w:val="00F902CB"/>
    <w:rsid w:val="00FA3349"/>
    <w:rsid w:val="00FB25AC"/>
    <w:rsid w:val="00FB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DD6BAB419BB4E2C2DFA3B50389B3BB8506E20A630C7CEE241D52BEFE55B45A9C8B2FDDCB5DF14EC00C238ACAB0BCDA842A24ACE5114D410D0F454BDd0d7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DD6BAB419BB4E2C2DFA255D2EF765B0576776A234C7C7B51D892DB8BA0B43FC9AF2A385F79207ED01DC3AA8A8d0d3N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ail@mtr.udmr.ru" TargetMode="External"/><Relationship Id="rId11" Type="http://schemas.openxmlformats.org/officeDocument/2006/relationships/hyperlink" Target="consultantplus://offline/ref=7DD6BAB419BB4E2C2DFA255D2EF765B057667AAC31C2C7B51D892DB8BA0B43FC88F2FB8BF1991BE654937CFDA70190E706F659CD5808dDd7N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DD6BAB419BB4E2C2DFA255D2EF765B057667AAC31C2C7B51D892DB8BA0B43FC88F2FB8BF19B1DE654937CFDA70190E706F659CD5808dDd7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DD6BAB419BB4E2C2DFA3B50389B3BB8506E20A630C7CEE241D52BEFE55B45A9C8B2FDDCB5DF14EC00C238A9A30BCDA842A24ACE5114D410D0F454BDd0d7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426F33-2C0E-4251-AEBB-030E61F0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10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Пуляева Светлана Сергеевна</cp:lastModifiedBy>
  <cp:revision>35</cp:revision>
  <cp:lastPrinted>2021-08-30T09:44:00Z</cp:lastPrinted>
  <dcterms:created xsi:type="dcterms:W3CDTF">2023-11-30T11:50:00Z</dcterms:created>
  <dcterms:modified xsi:type="dcterms:W3CDTF">2023-12-08T11:12:00Z</dcterms:modified>
</cp:coreProperties>
</file>