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/>
      <w:bookmarkStart w:id="0" w:name="_GoBack"/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Информационное сообщение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результатах рассмотрения заявок</w:t>
      </w:r>
      <w:r>
        <w:rPr>
          <w:rFonts w:ascii="PT Astra Serif" w:hAnsi="PT Astra Serif" w:cs="Times New Roman"/>
          <w:b/>
          <w:bCs/>
          <w:sz w:val="28"/>
          <w:szCs w:val="28"/>
        </w:rPr>
      </w:r>
    </w:p>
    <w:p>
      <w:pPr>
        <w:pStyle w:val="621"/>
        <w:jc w:val="center"/>
        <w:rPr>
          <w:rFonts w:ascii="PT Astra Serif" w:hAnsi="PT Astra Serif" w:cs="Times New Roman"/>
          <w:b/>
          <w:sz w:val="28"/>
          <w:szCs w:val="28"/>
          <w:lang w:eastAsia="ru-RU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 xml:space="preserve">на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предоставление субсидии из бюджета Удмуртской Республики 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юридическим лицам или индивидуальным предпринимателям, осуществляющим перевозки пассажиров на внутреннем водном транспорте пригородного 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Республики в 2024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году</w:t>
      </w:r>
      <w:r>
        <w:rPr>
          <w:rFonts w:ascii="PT Astra Serif" w:hAnsi="PT Astra Serif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</w:r>
      <w:r>
        <w:rPr>
          <w:rFonts w:ascii="PT Astra Serif" w:hAnsi="PT Astra Serif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</w:r>
      <w:r>
        <w:rPr>
          <w:rFonts w:ascii="PT Astra Serif" w:hAnsi="PT Astra Serif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Министерством транспорта и дорожного хозяйства У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дмуртской Республики рассмотрена заявка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на предоставление субсидии из бюджета Удмуртской Республики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на возмещение 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и городского сообщения по территории Удмуртской Респуб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лики в навигационный период 2024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(далее - Заявки), представленные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перевозчиками в период с </w:t>
      </w:r>
      <w:r>
        <w:rPr>
          <w:rFonts w:ascii="PT Astra Serif" w:hAnsi="PT Astra Serif" w:cs="Times New Roman"/>
          <w:sz w:val="28"/>
          <w:szCs w:val="28"/>
        </w:rPr>
        <w:t xml:space="preserve">30 июля по 8 августа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года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Заявка рассмотрена отделом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20 августа 2024 года по адресу: УР, г. Ижевск, ул. Кирова, д. 22,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каб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. 212.</w:t>
      </w:r>
      <w:r>
        <w:rPr>
          <w:rFonts w:ascii="PT Astra Serif" w:hAnsi="PT Astra Serif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Участник отбора, заявка</w:t>
      </w:r>
      <w:r>
        <w:rPr>
          <w:rFonts w:ascii="PT Astra Serif" w:hAnsi="PT Astra Serif" w:cs="Times New Roman"/>
          <w:sz w:val="28"/>
          <w:szCs w:val="28"/>
        </w:rPr>
        <w:t xml:space="preserve"> которого была рассмотрена – АО</w:t>
      </w:r>
      <w:r>
        <w:rPr>
          <w:rFonts w:ascii="PT Astra Serif" w:hAnsi="PT Astra Serif" w:cs="Times New Roman"/>
          <w:sz w:val="28"/>
          <w:szCs w:val="28"/>
        </w:rPr>
        <w:t xml:space="preserve"> «Парки Ижевска»</w:t>
      </w:r>
      <w:r>
        <w:rPr>
          <w:rFonts w:ascii="PT Astra Serif" w:hAnsi="PT Astra Serif" w:cs="Times New Roman"/>
          <w:sz w:val="28"/>
          <w:szCs w:val="28"/>
        </w:rPr>
        <w:t xml:space="preserve">.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Участник отбора, заявка которого была отклонена, с указанием причин их отклонения, в том числе положений объявления о проведении отбора, которым не соответствуют такой заявки - нет.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Наименование получателя субсидии, с которым заключается соглашение, и размер предоставляемой ему субсидии - </w:t>
      </w:r>
      <w:r>
        <w:rPr>
          <w:rFonts w:ascii="PT Astra Serif" w:hAnsi="PT Astra Serif" w:cs="Times New Roman"/>
          <w:sz w:val="28"/>
          <w:szCs w:val="28"/>
        </w:rPr>
        <w:t xml:space="preserve">акционерное общество «Парки Ижевска» на цели установленные пунктом 2 Порядка о предоставлении субсидии из бюджета Удмуртской Республики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на возмещение перевозчикам 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и городского сообщения по территории Удмуртской Республики в объеме бюджетных ассигнований, доведённых до Министерства </w:t>
      </w:r>
      <w:r>
        <w:rPr>
          <w:rFonts w:ascii="PT Astra Serif" w:hAnsi="PT Astra Serif" w:eastAsia="Calibri" w:cs="Times New Roman"/>
          <w:sz w:val="28"/>
          <w:szCs w:val="28"/>
        </w:rPr>
        <w:t xml:space="preserve">транспорта и дорожного хозяйства Удмуртской Республики</w:t>
      </w:r>
      <w:r>
        <w:rPr>
          <w:rFonts w:ascii="PT Astra Serif" w:hAnsi="PT Astra Serif" w:cs="Times New Roman"/>
          <w:sz w:val="28"/>
          <w:szCs w:val="28"/>
        </w:rPr>
        <w:t xml:space="preserve"> в навигационный период 2024 года.</w:t>
      </w:r>
      <w:bookmarkEnd w:id="0"/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center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__________________</w:t>
      </w:r>
      <w:r>
        <w:rPr>
          <w:rFonts w:ascii="PT Astra Serif" w:hAnsi="PT Astra Serif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</w:r>
      <w:r>
        <w:rPr>
          <w:rFonts w:ascii="PT Astra Serif" w:hAnsi="PT Astra Serif" w:cs="Times New Roman"/>
          <w:sz w:val="28"/>
          <w:szCs w:val="28"/>
        </w:rPr>
      </w:r>
    </w:p>
    <w:p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  <w:r>
        <w:rPr>
          <w:rFonts w:ascii="PT Astra Serif" w:hAnsi="PT Astra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Ахметова Лэйла Рафисовна</dc:creator>
  <cp:keywords/>
  <dc:description/>
  <cp:lastModifiedBy>Майоров Александр</cp:lastModifiedBy>
  <cp:revision>2</cp:revision>
  <dcterms:created xsi:type="dcterms:W3CDTF">2024-08-20T12:49:00Z</dcterms:created>
  <dcterms:modified xsi:type="dcterms:W3CDTF">2024-08-21T12:01:44Z</dcterms:modified>
</cp:coreProperties>
</file>