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E18" w:rsidRPr="00A57D4A" w:rsidRDefault="00B65E18" w:rsidP="00B65E18">
      <w:pPr>
        <w:jc w:val="center"/>
        <w:rPr>
          <w:rFonts w:ascii="Times New Roman" w:hAnsi="Times New Roman" w:cs="Times New Roman"/>
          <w:sz w:val="24"/>
          <w:szCs w:val="24"/>
        </w:rPr>
      </w:pPr>
      <w:r w:rsidRPr="00A57D4A">
        <w:rPr>
          <w:rFonts w:ascii="Times New Roman" w:hAnsi="Times New Roman" w:cs="Times New Roman"/>
          <w:sz w:val="24"/>
          <w:szCs w:val="24"/>
        </w:rPr>
        <w:t>Региональный государственный контроль (надзор) в сфере перевозок пассажиров и багажа легковым такси на территории Удмуртской Республики</w:t>
      </w:r>
    </w:p>
    <w:p w:rsidR="00B65E18" w:rsidRDefault="00B65E18" w:rsidP="00B65E18">
      <w:pPr>
        <w:jc w:val="center"/>
        <w:rPr>
          <w:rFonts w:ascii="Times New Roman" w:hAnsi="Times New Roman" w:cs="Times New Roman"/>
          <w:b/>
          <w:sz w:val="24"/>
          <w:szCs w:val="24"/>
        </w:rPr>
      </w:pPr>
    </w:p>
    <w:p w:rsidR="00B65E18" w:rsidRDefault="00B65E18" w:rsidP="00B65E18">
      <w:pPr>
        <w:jc w:val="center"/>
        <w:rPr>
          <w:rFonts w:ascii="Times New Roman" w:hAnsi="Times New Roman" w:cs="Times New Roman"/>
          <w:b/>
          <w:sz w:val="24"/>
          <w:szCs w:val="24"/>
        </w:rPr>
      </w:pPr>
      <w:r>
        <w:rPr>
          <w:rFonts w:ascii="Times New Roman" w:hAnsi="Times New Roman" w:cs="Times New Roman"/>
          <w:b/>
          <w:sz w:val="24"/>
          <w:szCs w:val="24"/>
        </w:rPr>
        <w:t>Исчерпывающий перечень сведений, которые могут запрашиваться Министерством транспорта и дорожного хозяйства Удмуртской Республики у контролируемого лица</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 документы, подтверждающие выдачу фрахтователю, в том числе в форме электронного документа, кассового чека, подтверждающие оплату пользования легковым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2) документы, подтверждающие наличие у водителя легкового такси российского национального водительского удостоверения соответствующей категории, иностранного национального или международного водительского удостоверения соответствующей категории в случаях, предусмотренных законодательством Российской Федерации;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3) документы, подтверждающие общий водительский стаж водителей легковых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4) разработанные тарифы на перевозку пассажиров и багажа легковым такси и правила их применения при определении платы за перевозку;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5) сведения по оборудованию легковых такси опознавательным фонарем оранжевого цвета, который устанавливается на крыше транспортного средства;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6) сведения о наличие на кузове (на боковых поверхностях кузова) легковых такси </w:t>
      </w:r>
      <w:proofErr w:type="spellStart"/>
      <w:r w:rsidRPr="00B65E18">
        <w:rPr>
          <w:rFonts w:ascii="Times New Roman" w:hAnsi="Times New Roman" w:cs="Times New Roman"/>
          <w:sz w:val="24"/>
          <w:szCs w:val="24"/>
        </w:rPr>
        <w:t>цветографической</w:t>
      </w:r>
      <w:proofErr w:type="spellEnd"/>
      <w:r w:rsidRPr="00B65E18">
        <w:rPr>
          <w:rFonts w:ascii="Times New Roman" w:hAnsi="Times New Roman" w:cs="Times New Roman"/>
          <w:sz w:val="24"/>
          <w:szCs w:val="24"/>
        </w:rPr>
        <w:t xml:space="preserve"> схемы, представляющей собой композицию из квадратов контрастного цвета, расположенных в шахматном порядке;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8) сведения об отсутствии у водителей легковых такси неснятой или непогашенной судимости за совершение преступлений, указанных в статье 328.1 Трудового кодекса Российской Федерации;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9) сведения о недопущении к управлению легковым такси для осуществления перевозок пассажиров и багажа лица, которое имеет за период, предшествующий дню осуществления перевозки пассажиров и багажа легковым такси, более трех неуплаченных административных штрафов за административные правонарушения в области дорожного движения, за исключением случаев, если сроки исполнения постановлений о наложении административных штрафов за эти правонарушения истекли в соответствии с Кодексом Российской Федерации об административных правонарушениях;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10) сведения о размещении в салоне легковых такси следующей информации: </w:t>
      </w:r>
    </w:p>
    <w:p w:rsidR="00B65E18" w:rsidRDefault="00B65E18" w:rsidP="00B65E18">
      <w:pPr>
        <w:pStyle w:val="a3"/>
        <w:spacing w:before="0" w:beforeAutospacing="0" w:after="0" w:afterAutospacing="0" w:line="288" w:lineRule="atLeast"/>
        <w:jc w:val="both"/>
      </w:pPr>
      <w:r>
        <w:t>- государственный регистрационный номер транспортного средства, используемого в качестве легкового такси;</w:t>
      </w:r>
    </w:p>
    <w:p w:rsidR="00B65E18" w:rsidRDefault="00B65E18" w:rsidP="00B65E18">
      <w:pPr>
        <w:pStyle w:val="a3"/>
        <w:spacing w:before="0" w:beforeAutospacing="0" w:after="0" w:afterAutospacing="0" w:line="288" w:lineRule="atLeast"/>
        <w:jc w:val="both"/>
      </w:pPr>
      <w:r>
        <w:t xml:space="preserve">- наименование перевозчика; </w:t>
      </w:r>
    </w:p>
    <w:p w:rsidR="00B65E18" w:rsidRDefault="00B65E18" w:rsidP="00B65E18">
      <w:pPr>
        <w:pStyle w:val="a3"/>
        <w:spacing w:before="0" w:beforeAutospacing="0" w:after="0" w:afterAutospacing="0" w:line="288" w:lineRule="atLeast"/>
        <w:jc w:val="both"/>
      </w:pPr>
      <w:r>
        <w:t xml:space="preserve">- номер записи в региональном реестре перевозчиков легковым такси; </w:t>
      </w:r>
    </w:p>
    <w:p w:rsidR="00B65E18" w:rsidRDefault="00B65E18" w:rsidP="00B65E18">
      <w:pPr>
        <w:pStyle w:val="a3"/>
        <w:spacing w:before="0" w:beforeAutospacing="0" w:after="0" w:afterAutospacing="0" w:line="288" w:lineRule="atLeast"/>
        <w:jc w:val="both"/>
      </w:pPr>
      <w:r>
        <w:t xml:space="preserve">- сведения о предоставлении перевозчику разрешения и сроке действия разрешения; </w:t>
      </w:r>
    </w:p>
    <w:p w:rsidR="00B65E18" w:rsidRDefault="00B65E18" w:rsidP="00B65E18">
      <w:pPr>
        <w:pStyle w:val="a3"/>
        <w:spacing w:before="0" w:beforeAutospacing="0" w:after="0" w:afterAutospacing="0" w:line="288" w:lineRule="atLeast"/>
        <w:jc w:val="both"/>
      </w:pPr>
      <w:r>
        <w:t xml:space="preserve">- абонентский телефонный номер перевозчика для приема жалоб и предложений; </w:t>
      </w:r>
    </w:p>
    <w:p w:rsidR="00B65E18" w:rsidRDefault="00B65E18" w:rsidP="00B65E18">
      <w:pPr>
        <w:pStyle w:val="a3"/>
        <w:spacing w:before="0" w:beforeAutospacing="0" w:after="0" w:afterAutospacing="0" w:line="288" w:lineRule="atLeast"/>
        <w:jc w:val="both"/>
      </w:pPr>
      <w:r>
        <w:t xml:space="preserve">- фамилия, имя, отчество (при наличии) водителя легкового такси; </w:t>
      </w:r>
    </w:p>
    <w:p w:rsidR="00B65E18" w:rsidRDefault="00B65E18" w:rsidP="00B65E18">
      <w:pPr>
        <w:pStyle w:val="a3"/>
        <w:spacing w:before="0" w:beforeAutospacing="0" w:after="0" w:afterAutospacing="0" w:line="288" w:lineRule="atLeast"/>
        <w:jc w:val="both"/>
      </w:pPr>
      <w:r>
        <w:t xml:space="preserve">- абонентский телефонный номер уполномоченного органа; </w:t>
      </w:r>
    </w:p>
    <w:p w:rsidR="00B65E18" w:rsidRDefault="00B65E18" w:rsidP="00B65E18">
      <w:pPr>
        <w:pStyle w:val="a3"/>
        <w:spacing w:before="0" w:beforeAutospacing="0" w:after="0" w:afterAutospacing="0" w:line="288" w:lineRule="atLeast"/>
        <w:jc w:val="both"/>
      </w:pPr>
      <w:r>
        <w:t xml:space="preserve">- о договоре обязательного страхования гражданской ответственности перевозчика за причинение вреда жизни, здоровью, имуществу пассажиров; </w:t>
      </w:r>
    </w:p>
    <w:p w:rsidR="00B65E18" w:rsidRDefault="00B65E18" w:rsidP="00B65E18">
      <w:pPr>
        <w:pStyle w:val="a3"/>
        <w:spacing w:before="0" w:beforeAutospacing="0" w:after="0" w:afterAutospacing="0" w:line="288" w:lineRule="atLeast"/>
        <w:jc w:val="both"/>
      </w:pPr>
      <w:r>
        <w:t>- о действующих тарифах, в том числе о тарифах на единицу пробега транспортного средства и (или) единицу времени пользования транспортным средством (далее - тарифы на перевозку легковым такси), а также правила их применения при определении платы за перевозку.</w:t>
      </w:r>
    </w:p>
    <w:p w:rsidR="00B65E18" w:rsidRDefault="00B65E18" w:rsidP="00B65E18">
      <w:pPr>
        <w:spacing w:after="0"/>
        <w:jc w:val="both"/>
        <w:rPr>
          <w:rFonts w:ascii="Times New Roman" w:hAnsi="Times New Roman" w:cs="Times New Roman"/>
          <w:sz w:val="24"/>
          <w:szCs w:val="24"/>
        </w:rPr>
      </w:pPr>
      <w:r>
        <w:rPr>
          <w:rFonts w:ascii="Times New Roman" w:hAnsi="Times New Roman" w:cs="Times New Roman"/>
          <w:sz w:val="24"/>
          <w:szCs w:val="24"/>
        </w:rPr>
        <w:t>11</w:t>
      </w:r>
      <w:r w:rsidRPr="00B65E18">
        <w:rPr>
          <w:rFonts w:ascii="Times New Roman" w:hAnsi="Times New Roman" w:cs="Times New Roman"/>
          <w:sz w:val="24"/>
          <w:szCs w:val="24"/>
        </w:rPr>
        <w:t xml:space="preserve">) журнал регистрации заказов легкового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11) документы, подтверждающие проведение </w:t>
      </w:r>
      <w:proofErr w:type="spellStart"/>
      <w:r w:rsidRPr="00B65E18">
        <w:rPr>
          <w:rFonts w:ascii="Times New Roman" w:hAnsi="Times New Roman" w:cs="Times New Roman"/>
          <w:sz w:val="24"/>
          <w:szCs w:val="24"/>
        </w:rPr>
        <w:t>предсменных</w:t>
      </w:r>
      <w:proofErr w:type="spellEnd"/>
      <w:r w:rsidRPr="00B65E18">
        <w:rPr>
          <w:rFonts w:ascii="Times New Roman" w:hAnsi="Times New Roman" w:cs="Times New Roman"/>
          <w:sz w:val="24"/>
          <w:szCs w:val="24"/>
        </w:rPr>
        <w:t xml:space="preserve">, </w:t>
      </w:r>
      <w:proofErr w:type="spellStart"/>
      <w:r w:rsidRPr="00B65E18">
        <w:rPr>
          <w:rFonts w:ascii="Times New Roman" w:hAnsi="Times New Roman" w:cs="Times New Roman"/>
          <w:sz w:val="24"/>
          <w:szCs w:val="24"/>
        </w:rPr>
        <w:t>предрейсовых</w:t>
      </w:r>
      <w:proofErr w:type="spellEnd"/>
      <w:r w:rsidRPr="00B65E18">
        <w:rPr>
          <w:rFonts w:ascii="Times New Roman" w:hAnsi="Times New Roman" w:cs="Times New Roman"/>
          <w:sz w:val="24"/>
          <w:szCs w:val="24"/>
        </w:rPr>
        <w:t xml:space="preserve"> и </w:t>
      </w:r>
      <w:proofErr w:type="spellStart"/>
      <w:r w:rsidRPr="00B65E18">
        <w:rPr>
          <w:rFonts w:ascii="Times New Roman" w:hAnsi="Times New Roman" w:cs="Times New Roman"/>
          <w:sz w:val="24"/>
          <w:szCs w:val="24"/>
        </w:rPr>
        <w:t>послесменных</w:t>
      </w:r>
      <w:proofErr w:type="spellEnd"/>
      <w:r w:rsidRPr="00B65E18">
        <w:rPr>
          <w:rFonts w:ascii="Times New Roman" w:hAnsi="Times New Roman" w:cs="Times New Roman"/>
          <w:sz w:val="24"/>
          <w:szCs w:val="24"/>
        </w:rPr>
        <w:t xml:space="preserve">, </w:t>
      </w:r>
      <w:proofErr w:type="spellStart"/>
      <w:r w:rsidRPr="00B65E18">
        <w:rPr>
          <w:rFonts w:ascii="Times New Roman" w:hAnsi="Times New Roman" w:cs="Times New Roman"/>
          <w:sz w:val="24"/>
          <w:szCs w:val="24"/>
        </w:rPr>
        <w:t>послерейсовых</w:t>
      </w:r>
      <w:proofErr w:type="spellEnd"/>
      <w:r w:rsidRPr="00B65E18">
        <w:rPr>
          <w:rFonts w:ascii="Times New Roman" w:hAnsi="Times New Roman" w:cs="Times New Roman"/>
          <w:sz w:val="24"/>
          <w:szCs w:val="24"/>
        </w:rPr>
        <w:t xml:space="preserve"> медицинских осмотров водителей легковых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lastRenderedPageBreak/>
        <w:t xml:space="preserve">12) документы, подтверждающие проведение контроля </w:t>
      </w:r>
      <w:proofErr w:type="spellStart"/>
      <w:r w:rsidRPr="00B65E18">
        <w:rPr>
          <w:rFonts w:ascii="Times New Roman" w:hAnsi="Times New Roman" w:cs="Times New Roman"/>
          <w:sz w:val="24"/>
          <w:szCs w:val="24"/>
        </w:rPr>
        <w:t>предрейсового</w:t>
      </w:r>
      <w:proofErr w:type="spellEnd"/>
      <w:r w:rsidRPr="00B65E18">
        <w:rPr>
          <w:rFonts w:ascii="Times New Roman" w:hAnsi="Times New Roman" w:cs="Times New Roman"/>
          <w:sz w:val="24"/>
          <w:szCs w:val="24"/>
        </w:rPr>
        <w:t xml:space="preserve"> или </w:t>
      </w:r>
      <w:proofErr w:type="spellStart"/>
      <w:r w:rsidRPr="00B65E18">
        <w:rPr>
          <w:rFonts w:ascii="Times New Roman" w:hAnsi="Times New Roman" w:cs="Times New Roman"/>
          <w:sz w:val="24"/>
          <w:szCs w:val="24"/>
        </w:rPr>
        <w:t>предсменного</w:t>
      </w:r>
      <w:proofErr w:type="spellEnd"/>
      <w:r w:rsidRPr="00B65E18">
        <w:rPr>
          <w:rFonts w:ascii="Times New Roman" w:hAnsi="Times New Roman" w:cs="Times New Roman"/>
          <w:sz w:val="24"/>
          <w:szCs w:val="24"/>
        </w:rPr>
        <w:t xml:space="preserve"> технического состояния транспортных средств, технического обслуживания и ремонта легковых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13) сведения об обеспечении перевозчиком оформления путевого листа на транспортные средства, используемые в качестве легкового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14) копии заключенных трудовых договоров с водителями легковых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15) сведения о соблюдении перевозчиком обязанности по страхованию гражданской ответственности владельцев транспортных средств;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16) сведения о соблюдении перевозчиком установленного законодательством Российской Федерации режима труда и отдыха водителей легковых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17) сведения об обеспечении пассажирам из числа инвалидов возможности провоза собак-проводников при наличии специального документа, перевозки кресла</w:t>
      </w:r>
      <w:r>
        <w:rPr>
          <w:rFonts w:ascii="Times New Roman" w:hAnsi="Times New Roman" w:cs="Times New Roman"/>
          <w:sz w:val="24"/>
          <w:szCs w:val="24"/>
        </w:rPr>
        <w:t>-</w:t>
      </w:r>
      <w:bookmarkStart w:id="0" w:name="_GoBack"/>
      <w:bookmarkEnd w:id="0"/>
      <w:r w:rsidRPr="00B65E18">
        <w:rPr>
          <w:rFonts w:ascii="Times New Roman" w:hAnsi="Times New Roman" w:cs="Times New Roman"/>
          <w:sz w:val="24"/>
          <w:szCs w:val="24"/>
        </w:rPr>
        <w:t xml:space="preserve">коляски, возможности самостоятельной посадки в транспортное средство и высадки из него, в том числе с использованием кресла-коляски;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18) сведения об оснащении транспортного средства надписями, иной текстовой и графической информацией, выполненной крупным шрифтом, в том числе с применением рельефно-точечного шрифта Брайля;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19) сведения о проведении анализа и устранения причин дорожно</w:t>
      </w:r>
      <w:r>
        <w:rPr>
          <w:rFonts w:ascii="Times New Roman" w:hAnsi="Times New Roman" w:cs="Times New Roman"/>
          <w:sz w:val="24"/>
          <w:szCs w:val="24"/>
        </w:rPr>
        <w:t>-</w:t>
      </w:r>
      <w:r w:rsidRPr="00B65E18">
        <w:rPr>
          <w:rFonts w:ascii="Times New Roman" w:hAnsi="Times New Roman" w:cs="Times New Roman"/>
          <w:sz w:val="24"/>
          <w:szCs w:val="24"/>
        </w:rPr>
        <w:t xml:space="preserve">транспортных происшествий и нарушений правил дорожного движения с участием принадлежащих им транспортных средств;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20) сведения о размещении службой заказа легкового такси после получения права на осуществление деятельности службы заказа легкового такси и до начала осуществления этой деятельности на своем сайте в информационно</w:t>
      </w:r>
      <w:r>
        <w:rPr>
          <w:rFonts w:ascii="Times New Roman" w:hAnsi="Times New Roman" w:cs="Times New Roman"/>
          <w:sz w:val="24"/>
          <w:szCs w:val="24"/>
        </w:rPr>
        <w:t>-</w:t>
      </w:r>
      <w:r w:rsidRPr="00B65E18">
        <w:rPr>
          <w:rFonts w:ascii="Times New Roman" w:hAnsi="Times New Roman" w:cs="Times New Roman"/>
          <w:sz w:val="24"/>
          <w:szCs w:val="24"/>
        </w:rPr>
        <w:t xml:space="preserve">телекоммуникационной сети «Интернет» информации, установленной Федеральным законом № 580-ФЗ;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21) сведения об обеспечении службой заказа легкового такси при осуществлении своей деятельности в соответствии с законодательством Российской 3 Федерации защиты сведений о заказе легкового такси от несанкционированного к ней доступа;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22) сведения о соблюдении службой заказа легкового такси при осуществлении своей деятельности обязанности по обеспечения приема, передачи и сохранности сведений о заказах легкового такси с использованием баз данных и технических средств, находящихся на территории Российской Федерации;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23) сведения о соблюдении службой заказа легкового такси при осуществлении своей деятельности обязанности по ежедневному осуществлению проверки сведений о разрешениях в региональном реестре перевозчиков легковым такси и сведений в региональном реестре легковых такси, передаче заказов легкового такси перевозчику или водителю легкового такси, являющемуся работником данного перевозчика, только в случае, если региональный реестр перевозчиков легковым такси содержит сведения о предоставленном данному перевозчику разрешении, которое не приостановлено и не аннулировано, а сведения о транспортном средстве, используемом в качестве легкового такси, содержатся в региональном реестре легковых такси; </w:t>
      </w:r>
    </w:p>
    <w:p w:rsid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 xml:space="preserve">24) сведения о соблюдении службой заказа легкового такси при осуществлении своей деятельности обязанности по не передаче заказов легкового такси юридическим лицам, индивидуальным предпринимателям, являющимся перевозчиками, водителям легкового такси, являющимся работниками данных перевозчиков, физическим лицам в случаях, предусмотренных пунктами 8 и 9 части 4 статьи 8 Федерального закона № 580-ФЗ, неисполнения требования к оформлению путевого листа, предусмотренного пунктом 5 части 1 статьи 11 настоящего Федерального закона, а также в случае несоответствия </w:t>
      </w:r>
      <w:r w:rsidRPr="00B65E18">
        <w:rPr>
          <w:rFonts w:ascii="Times New Roman" w:hAnsi="Times New Roman" w:cs="Times New Roman"/>
          <w:sz w:val="24"/>
          <w:szCs w:val="24"/>
        </w:rPr>
        <w:lastRenderedPageBreak/>
        <w:t xml:space="preserve">водителя легкового такси требованиям, предусмотренным частями 1 и 2 статьи 12 Федерального закона № 580-ФЗ; </w:t>
      </w:r>
    </w:p>
    <w:p w:rsidR="00800CA9" w:rsidRPr="00B65E18" w:rsidRDefault="00B65E18" w:rsidP="00B65E18">
      <w:pPr>
        <w:spacing w:after="0"/>
        <w:jc w:val="both"/>
        <w:rPr>
          <w:rFonts w:ascii="Times New Roman" w:hAnsi="Times New Roman" w:cs="Times New Roman"/>
          <w:sz w:val="24"/>
          <w:szCs w:val="24"/>
        </w:rPr>
      </w:pPr>
      <w:r w:rsidRPr="00B65E18">
        <w:rPr>
          <w:rFonts w:ascii="Times New Roman" w:hAnsi="Times New Roman" w:cs="Times New Roman"/>
          <w:sz w:val="24"/>
          <w:szCs w:val="24"/>
        </w:rPr>
        <w:t>25) сведения о соблюдении службой заказа легкового такси при осуществлении своей деятельности обязанности по направлению в уполномоченный орган уведомления о расторжении с физическим лицом договора службы заказа легкового такси с перевозчиком.</w:t>
      </w:r>
    </w:p>
    <w:sectPr w:rsidR="00800CA9" w:rsidRPr="00B65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02"/>
    <w:rsid w:val="00112702"/>
    <w:rsid w:val="00800CA9"/>
    <w:rsid w:val="00B6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3D0F6-0437-4969-83A3-F21ECFB0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5E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Генадьевна Угланова</dc:creator>
  <cp:keywords/>
  <dc:description/>
  <cp:lastModifiedBy>Татьяна Генадьевна Угланова</cp:lastModifiedBy>
  <cp:revision>3</cp:revision>
  <dcterms:created xsi:type="dcterms:W3CDTF">2024-09-26T10:45:00Z</dcterms:created>
  <dcterms:modified xsi:type="dcterms:W3CDTF">2024-09-26T10:52:00Z</dcterms:modified>
</cp:coreProperties>
</file>