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D7" w:rsidRPr="005F7346" w:rsidRDefault="001A290B" w:rsidP="001A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346">
        <w:rPr>
          <w:rFonts w:ascii="Times New Roman" w:hAnsi="Times New Roman"/>
          <w:sz w:val="28"/>
          <w:szCs w:val="28"/>
        </w:rPr>
        <w:t>О</w:t>
      </w:r>
      <w:r w:rsidR="005836D7" w:rsidRPr="005F7346">
        <w:rPr>
          <w:rFonts w:ascii="Times New Roman" w:hAnsi="Times New Roman"/>
          <w:sz w:val="28"/>
          <w:szCs w:val="28"/>
        </w:rPr>
        <w:t>бъявление о проведении отбора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</w:p>
    <w:p w:rsidR="001A290B" w:rsidRPr="005F7346" w:rsidRDefault="001A290B" w:rsidP="001A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290B" w:rsidRPr="005F7346" w:rsidRDefault="001A290B" w:rsidP="001A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hAnsi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(далее - Министерство) объявляет </w:t>
      </w:r>
      <w:r w:rsidRPr="005F7346">
        <w:rPr>
          <w:rFonts w:ascii="Times New Roman" w:hAnsi="Times New Roman"/>
          <w:sz w:val="28"/>
          <w:szCs w:val="28"/>
        </w:rPr>
        <w:t xml:space="preserve">в период с 8.30 часов 14 февраля 2024 года по 17.30 часов </w:t>
      </w:r>
      <w:r w:rsidR="00811D89" w:rsidRPr="005F7346">
        <w:rPr>
          <w:rFonts w:ascii="Times New Roman" w:hAnsi="Times New Roman"/>
          <w:sz w:val="28"/>
          <w:szCs w:val="28"/>
        </w:rPr>
        <w:t>25 февраля</w:t>
      </w:r>
      <w:r w:rsidRPr="005F7346">
        <w:rPr>
          <w:rFonts w:ascii="Times New Roman" w:hAnsi="Times New Roman"/>
          <w:sz w:val="28"/>
          <w:szCs w:val="28"/>
        </w:rPr>
        <w:t xml:space="preserve"> 2024 года (включительно) </w:t>
      </w:r>
      <w:r w:rsidRPr="005F7346">
        <w:rPr>
          <w:rFonts w:ascii="Times New Roman" w:hAnsi="Times New Roman"/>
          <w:sz w:val="28"/>
          <w:szCs w:val="28"/>
          <w:lang w:eastAsia="ru-RU"/>
        </w:rPr>
        <w:t xml:space="preserve">о приеме предложений в форме заявок на участие в отборе на право предоставления в 2024 году </w:t>
      </w:r>
      <w:r w:rsidRPr="005F7346">
        <w:rPr>
          <w:rFonts w:ascii="Times New Roman" w:eastAsiaTheme="minorHAnsi" w:hAnsi="Times New Roman"/>
          <w:sz w:val="28"/>
          <w:szCs w:val="28"/>
        </w:rPr>
        <w:t xml:space="preserve">в рамках реализации государственной </w:t>
      </w:r>
      <w:hyperlink r:id="rId5" w:history="1">
        <w:r w:rsidRPr="005F7346">
          <w:rPr>
            <w:rFonts w:ascii="Times New Roman" w:eastAsiaTheme="minorHAnsi" w:hAnsi="Times New Roman"/>
            <w:sz w:val="28"/>
            <w:szCs w:val="28"/>
          </w:rPr>
          <w:t>программы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Удмуртской Республики «Развитие транспортной системы Удмуртской Республики», утвержденной постановлением Правительства Удмуртской Республики от </w:t>
      </w:r>
      <w:r w:rsidR="00BD1288" w:rsidRPr="005F7346">
        <w:rPr>
          <w:rFonts w:ascii="Times New Roman" w:eastAsiaTheme="minorHAnsi" w:hAnsi="Times New Roman"/>
          <w:sz w:val="28"/>
          <w:szCs w:val="28"/>
        </w:rPr>
        <w:t>16 октября 2023 года № 677 «Об утверждении государственной программы Удмуртской Республики «Развитие транспортной системы Удмуртской Республики»</w:t>
      </w:r>
      <w:r w:rsidRPr="005F7346">
        <w:rPr>
          <w:rFonts w:ascii="Times New Roman" w:eastAsiaTheme="minorHAnsi" w:hAnsi="Times New Roman"/>
          <w:sz w:val="28"/>
          <w:szCs w:val="28"/>
        </w:rPr>
        <w:t xml:space="preserve">, по результатам отбора, проводимого Министерством транспорта и дорожного хозяйства Удмуртской Республики (далее - Министерство) способом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отбора, и очередности поступления заявок на участие в отборе (далее соответственно - заявка, отбор, участник отбора), </w:t>
      </w:r>
      <w:r w:rsidRPr="005F7346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5F7346">
        <w:rPr>
          <w:rFonts w:ascii="Times New Roman" w:eastAsiaTheme="minorHAnsi" w:hAnsi="Times New Roman"/>
          <w:sz w:val="28"/>
          <w:szCs w:val="28"/>
        </w:rPr>
        <w:t>Правилами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</w:t>
      </w:r>
      <w:r w:rsidRPr="005F7346">
        <w:rPr>
          <w:rFonts w:ascii="Times New Roman" w:hAnsi="Times New Roman"/>
          <w:sz w:val="28"/>
          <w:szCs w:val="28"/>
          <w:lang w:eastAsia="ru-RU"/>
        </w:rPr>
        <w:t xml:space="preserve">, утвержденными </w:t>
      </w:r>
      <w:r w:rsidRPr="005F7346">
        <w:rPr>
          <w:rFonts w:ascii="Times New Roman" w:eastAsiaTheme="minorHAnsi" w:hAnsi="Times New Roman"/>
          <w:sz w:val="28"/>
          <w:szCs w:val="28"/>
        </w:rPr>
        <w:t>Постанов</w:t>
      </w:r>
      <w:r w:rsidR="00BE7AC6" w:rsidRPr="005F7346">
        <w:rPr>
          <w:rFonts w:ascii="Times New Roman" w:eastAsiaTheme="minorHAnsi" w:hAnsi="Times New Roman"/>
          <w:sz w:val="28"/>
          <w:szCs w:val="28"/>
        </w:rPr>
        <w:t xml:space="preserve">ление Правительства Удмуртской Республики от 15 июня </w:t>
      </w:r>
      <w:r w:rsidRPr="005F7346">
        <w:rPr>
          <w:rFonts w:ascii="Times New Roman" w:eastAsiaTheme="minorHAnsi" w:hAnsi="Times New Roman"/>
          <w:sz w:val="28"/>
          <w:szCs w:val="28"/>
        </w:rPr>
        <w:t>2022</w:t>
      </w:r>
      <w:r w:rsidR="00BE7AC6" w:rsidRPr="005F7346">
        <w:rPr>
          <w:rFonts w:ascii="Times New Roman" w:eastAsiaTheme="minorHAnsi" w:hAnsi="Times New Roman"/>
          <w:sz w:val="28"/>
          <w:szCs w:val="28"/>
        </w:rPr>
        <w:t xml:space="preserve"> года</w:t>
      </w:r>
      <w:r w:rsidRPr="005F7346">
        <w:rPr>
          <w:rFonts w:ascii="Times New Roman" w:eastAsiaTheme="minorHAnsi" w:hAnsi="Times New Roman"/>
          <w:sz w:val="28"/>
          <w:szCs w:val="28"/>
        </w:rPr>
        <w:t xml:space="preserve"> № 301</w:t>
      </w:r>
      <w:r w:rsidRPr="005F7346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614B3C" w:rsidRPr="005F7346">
        <w:rPr>
          <w:rFonts w:ascii="Times New Roman" w:hAnsi="Times New Roman"/>
          <w:sz w:val="28"/>
          <w:szCs w:val="28"/>
          <w:lang w:eastAsia="ru-RU"/>
        </w:rPr>
        <w:t>Правила</w:t>
      </w:r>
      <w:r w:rsidRPr="005F7346">
        <w:rPr>
          <w:rFonts w:ascii="Times New Roman" w:hAnsi="Times New Roman"/>
          <w:sz w:val="28"/>
          <w:szCs w:val="28"/>
          <w:lang w:eastAsia="ru-RU"/>
        </w:rPr>
        <w:t xml:space="preserve">) субсидии из бюджета Удмуртской Республики </w:t>
      </w:r>
      <w:r w:rsidRPr="005F7346">
        <w:rPr>
          <w:rFonts w:ascii="Times New Roman" w:eastAsiaTheme="minorHAnsi" w:hAnsi="Times New Roman"/>
          <w:sz w:val="28"/>
          <w:szCs w:val="28"/>
        </w:rPr>
        <w:t>юридическим лицам, зарегистрированным на территории Удмуртской Республики, осуществляющим регулярные коммерческие воздушные перевозки пассажиров и (или) аэропортовую деятельность по обеспечению обслуживания пассажиров, багажа, грузов и почты,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 (далее – субсидия)</w:t>
      </w:r>
      <w:r w:rsidRPr="005F734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A290B" w:rsidRPr="005F7346" w:rsidRDefault="001A290B" w:rsidP="001A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D89" w:rsidRPr="005F7346" w:rsidRDefault="00811D89" w:rsidP="001A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7346">
        <w:rPr>
          <w:rFonts w:ascii="Times New Roman" w:hAnsi="Times New Roman"/>
          <w:sz w:val="28"/>
          <w:szCs w:val="28"/>
        </w:rPr>
        <w:t xml:space="preserve">        Срок проведения отбора – с 14 февраля по </w:t>
      </w:r>
      <w:r w:rsidR="005731B4" w:rsidRPr="005F7346">
        <w:rPr>
          <w:rFonts w:ascii="Times New Roman" w:hAnsi="Times New Roman"/>
          <w:sz w:val="28"/>
          <w:szCs w:val="28"/>
        </w:rPr>
        <w:t>18 марта 2024 года.</w:t>
      </w:r>
    </w:p>
    <w:p w:rsidR="005731B4" w:rsidRPr="005F7346" w:rsidRDefault="005731B4" w:rsidP="001A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6D7" w:rsidRPr="005F7346" w:rsidRDefault="002206CC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346">
        <w:rPr>
          <w:rFonts w:ascii="Times New Roman" w:hAnsi="Times New Roman"/>
          <w:sz w:val="28"/>
          <w:szCs w:val="28"/>
        </w:rPr>
        <w:t>Д</w:t>
      </w:r>
      <w:r w:rsidR="005836D7" w:rsidRPr="005F7346">
        <w:rPr>
          <w:rFonts w:ascii="Times New Roman" w:hAnsi="Times New Roman"/>
          <w:sz w:val="28"/>
          <w:szCs w:val="28"/>
        </w:rPr>
        <w:t>ат</w:t>
      </w:r>
      <w:r w:rsidRPr="005F7346">
        <w:rPr>
          <w:rFonts w:ascii="Times New Roman" w:hAnsi="Times New Roman"/>
          <w:sz w:val="28"/>
          <w:szCs w:val="28"/>
        </w:rPr>
        <w:t>а</w:t>
      </w:r>
      <w:r w:rsidR="005836D7" w:rsidRPr="005F7346">
        <w:rPr>
          <w:rFonts w:ascii="Times New Roman" w:hAnsi="Times New Roman"/>
          <w:sz w:val="28"/>
          <w:szCs w:val="28"/>
        </w:rPr>
        <w:t xml:space="preserve"> окончания приема заявок участнико</w:t>
      </w:r>
      <w:r w:rsidR="00811D89" w:rsidRPr="005F7346">
        <w:rPr>
          <w:rFonts w:ascii="Times New Roman" w:hAnsi="Times New Roman"/>
          <w:sz w:val="28"/>
          <w:szCs w:val="28"/>
        </w:rPr>
        <w:t>в отбора – 25 февраля 2024 года.</w:t>
      </w:r>
    </w:p>
    <w:p w:rsidR="005731B4" w:rsidRPr="005F7346" w:rsidRDefault="005731B4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07EF" w:rsidRPr="005F7346" w:rsidRDefault="002C07EF" w:rsidP="002C0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346">
        <w:rPr>
          <w:rFonts w:ascii="Times New Roman" w:hAnsi="Times New Roman"/>
          <w:sz w:val="28"/>
          <w:szCs w:val="28"/>
          <w:lang w:eastAsia="ru-RU"/>
        </w:rPr>
        <w:t xml:space="preserve">Место приема заявок: Министерство, 426033, УР, город Ижевск, ул. Кирова, д. 22, приемная (кабинет 204, 2 этаж). Время приема: с 8.30 часов по </w:t>
      </w:r>
      <w:r w:rsidRPr="005F7346">
        <w:rPr>
          <w:rFonts w:ascii="Times New Roman" w:hAnsi="Times New Roman"/>
          <w:sz w:val="28"/>
          <w:szCs w:val="28"/>
          <w:lang w:eastAsia="ru-RU"/>
        </w:rPr>
        <w:lastRenderedPageBreak/>
        <w:t>17.30 часов (понедельник-четверг), с 8.30 часов по 16.30 часов (пятница), обед – с 12.12 часов по 13.00 часов.</w:t>
      </w:r>
    </w:p>
    <w:p w:rsidR="002C07EF" w:rsidRPr="005F7346" w:rsidRDefault="002C07EF" w:rsidP="002C0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346">
        <w:rPr>
          <w:rFonts w:ascii="Times New Roman" w:hAnsi="Times New Roman"/>
          <w:sz w:val="28"/>
          <w:szCs w:val="28"/>
          <w:lang w:eastAsia="ru-RU"/>
        </w:rPr>
        <w:t>E-</w:t>
      </w:r>
      <w:proofErr w:type="spellStart"/>
      <w:r w:rsidRPr="005F7346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5F7346">
        <w:rPr>
          <w:rFonts w:ascii="Times New Roman" w:hAnsi="Times New Roman"/>
          <w:sz w:val="28"/>
          <w:szCs w:val="28"/>
          <w:lang w:eastAsia="ru-RU"/>
        </w:rPr>
        <w:t>: </w:t>
      </w:r>
      <w:hyperlink r:id="rId6" w:tooltip="mail@mtr.udmr.ru" w:history="1">
        <w:r w:rsidRPr="005F7346">
          <w:rPr>
            <w:rFonts w:ascii="Times New Roman" w:hAnsi="Times New Roman"/>
            <w:sz w:val="28"/>
            <w:szCs w:val="28"/>
            <w:lang w:eastAsia="ru-RU"/>
          </w:rPr>
          <w:t>mail@mtr.udmr.ru</w:t>
        </w:r>
      </w:hyperlink>
    </w:p>
    <w:p w:rsidR="005836D7" w:rsidRPr="005F7346" w:rsidRDefault="005836D7" w:rsidP="002C0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346">
        <w:rPr>
          <w:rFonts w:ascii="Times New Roman" w:hAnsi="Times New Roman"/>
          <w:sz w:val="28"/>
          <w:szCs w:val="28"/>
        </w:rPr>
        <w:t>Контактные телефоны: (3412) 223-170</w:t>
      </w:r>
      <w:r w:rsidR="002C07EF" w:rsidRPr="005F7346">
        <w:rPr>
          <w:rFonts w:ascii="Times New Roman" w:hAnsi="Times New Roman"/>
          <w:sz w:val="28"/>
          <w:szCs w:val="28"/>
        </w:rPr>
        <w:t>, 223-178</w:t>
      </w:r>
      <w:r w:rsidRPr="005F7346">
        <w:rPr>
          <w:rFonts w:ascii="Times New Roman" w:hAnsi="Times New Roman"/>
          <w:sz w:val="28"/>
          <w:szCs w:val="28"/>
        </w:rPr>
        <w:t xml:space="preserve">. </w:t>
      </w:r>
      <w:bookmarkStart w:id="0" w:name="Par16"/>
      <w:bookmarkStart w:id="1" w:name="Par17"/>
      <w:bookmarkEnd w:id="0"/>
      <w:bookmarkEnd w:id="1"/>
    </w:p>
    <w:p w:rsidR="005731B4" w:rsidRPr="005F7346" w:rsidRDefault="005731B4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346">
        <w:rPr>
          <w:rFonts w:ascii="Times New Roman" w:hAnsi="Times New Roman"/>
          <w:sz w:val="28"/>
          <w:szCs w:val="28"/>
        </w:rPr>
        <w:t>Результатом предоставления субсидии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аэродромов, является количество рейсов по маршрутам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году. Значение результата предоставления субсидии измеряется по состоянию на 31 декабря года предоставления субсидии, в единицах и устанавливается Министерством в соглашении о пред</w:t>
      </w:r>
      <w:r w:rsidR="005731B4" w:rsidRPr="005F7346">
        <w:rPr>
          <w:rFonts w:ascii="Times New Roman" w:hAnsi="Times New Roman"/>
          <w:sz w:val="28"/>
          <w:szCs w:val="28"/>
        </w:rPr>
        <w:t>оставлении субсидии.</w:t>
      </w:r>
    </w:p>
    <w:p w:rsidR="005731B4" w:rsidRPr="005F7346" w:rsidRDefault="005731B4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836D7" w:rsidRPr="005F7346" w:rsidRDefault="005836D7" w:rsidP="0022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346">
        <w:rPr>
          <w:rFonts w:ascii="Times New Roman" w:hAnsi="Times New Roman"/>
          <w:sz w:val="28"/>
          <w:szCs w:val="28"/>
          <w:lang w:eastAsia="ru-RU"/>
        </w:rPr>
        <w:t xml:space="preserve">Сетевой адрес официального сайта Министерства, на котором обеспечено проведение обора: </w:t>
      </w:r>
      <w:hyperlink r:id="rId7" w:tooltip="http://mindortrans.su/" w:history="1">
        <w:r w:rsidRPr="005F7346">
          <w:rPr>
            <w:rFonts w:ascii="Times New Roman" w:hAnsi="Times New Roman"/>
            <w:sz w:val="28"/>
            <w:szCs w:val="28"/>
            <w:lang w:eastAsia="ru-RU"/>
          </w:rPr>
          <w:t>http://mindortrans.su/</w:t>
        </w:r>
      </w:hyperlink>
      <w:r w:rsidRPr="005F7346">
        <w:rPr>
          <w:rFonts w:ascii="Times New Roman" w:hAnsi="Times New Roman"/>
          <w:sz w:val="28"/>
          <w:szCs w:val="28"/>
          <w:lang w:eastAsia="ru-RU"/>
        </w:rPr>
        <w:t>.</w:t>
      </w:r>
    </w:p>
    <w:p w:rsidR="005731B4" w:rsidRPr="005F7346" w:rsidRDefault="005731B4" w:rsidP="0022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6D7" w:rsidRPr="005F7346" w:rsidRDefault="005836D7" w:rsidP="00811D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0"/>
      <w:bookmarkEnd w:id="2"/>
      <w:r w:rsidRPr="005F7346">
        <w:rPr>
          <w:rFonts w:ascii="Times New Roman" w:eastAsiaTheme="minorHAnsi" w:hAnsi="Times New Roman"/>
          <w:sz w:val="28"/>
          <w:szCs w:val="28"/>
        </w:rPr>
        <w:t xml:space="preserve">Участник отбора на первое число месяца, предшествующего месяцу даты подачи заявки, указанной в </w:t>
      </w:r>
      <w:hyperlink w:anchor="Par8" w:history="1">
        <w:r w:rsidRPr="005F7346">
          <w:rPr>
            <w:rFonts w:ascii="Times New Roman" w:eastAsiaTheme="minorHAnsi" w:hAnsi="Times New Roman"/>
            <w:sz w:val="28"/>
            <w:szCs w:val="28"/>
          </w:rPr>
          <w:t>пункте 9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Правил, должен соответствовать следующим требованиям: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 w:rsidRPr="005F7346">
        <w:rPr>
          <w:rFonts w:ascii="Times New Roman" w:eastAsiaTheme="minorHAnsi" w:hAnsi="Times New Roman"/>
          <w:sz w:val="28"/>
          <w:szCs w:val="28"/>
        </w:rPr>
        <w:lastRenderedPageBreak/>
        <w:t>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</w:t>
      </w:r>
      <w:r w:rsidRPr="005F7346">
        <w:rPr>
          <w:rFonts w:ascii="Times New Roman" w:hAnsi="Times New Roman"/>
          <w:sz w:val="28"/>
          <w:szCs w:val="28"/>
        </w:rPr>
        <w:t>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 w:rsidRPr="005F7346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6)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5731B4" w:rsidRPr="005F7346" w:rsidRDefault="005731B4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8"/>
      <w:bookmarkEnd w:id="3"/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Требования, предъявляемые к форме и содержанию заявок, подаваемых участником отбора:</w:t>
      </w:r>
    </w:p>
    <w:p w:rsidR="005836D7" w:rsidRPr="005F7346" w:rsidRDefault="005F7346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hyperlink r:id="rId8" w:history="1">
        <w:r w:rsidR="00CB7EE3" w:rsidRPr="005F7346">
          <w:rPr>
            <w:rFonts w:ascii="Times New Roman" w:eastAsiaTheme="minorHAnsi" w:hAnsi="Times New Roman"/>
            <w:sz w:val="28"/>
            <w:szCs w:val="28"/>
          </w:rPr>
          <w:t>Заявка</w:t>
        </w:r>
      </w:hyperlink>
      <w:r w:rsidR="005836D7" w:rsidRPr="005F7346">
        <w:rPr>
          <w:rFonts w:ascii="Times New Roman" w:eastAsiaTheme="minorHAnsi" w:hAnsi="Times New Roman"/>
          <w:sz w:val="28"/>
          <w:szCs w:val="28"/>
        </w:rPr>
        <w:t xml:space="preserve"> подается в порядке, месте и сроки, указанные в объявлении о проведении отбора, по форме согласно приложению 1 к </w:t>
      </w:r>
      <w:r w:rsidR="001A290B" w:rsidRPr="005F7346">
        <w:rPr>
          <w:rFonts w:ascii="Times New Roman" w:eastAsiaTheme="minorHAnsi" w:hAnsi="Times New Roman"/>
          <w:sz w:val="28"/>
          <w:szCs w:val="28"/>
        </w:rPr>
        <w:t>Порядку</w:t>
      </w:r>
      <w:r w:rsidR="005836D7" w:rsidRPr="005F7346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5F7346" w:rsidRDefault="00CB7EE3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В</w:t>
      </w:r>
      <w:r w:rsidR="005836D7" w:rsidRPr="005F7346">
        <w:rPr>
          <w:rFonts w:ascii="Times New Roman" w:eastAsiaTheme="minorHAnsi" w:hAnsi="Times New Roman"/>
          <w:sz w:val="28"/>
          <w:szCs w:val="28"/>
        </w:rPr>
        <w:t xml:space="preserve"> заявке участник отбора указывает следующую информацию: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о полном наименовании участника отбора, его адресе (месте нахождения), почтовом адресе, адресе официального 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ОКВЭД и платежных реквизитах;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о наименовании </w:t>
      </w:r>
      <w:r w:rsidR="00F85E0F" w:rsidRPr="005F7346">
        <w:rPr>
          <w:rFonts w:ascii="Times New Roman" w:eastAsiaTheme="minorHAnsi" w:hAnsi="Times New Roman"/>
          <w:sz w:val="28"/>
          <w:szCs w:val="28"/>
        </w:rPr>
        <w:t>субсидии в соответствии с целью проведения отбора</w:t>
      </w:r>
      <w:r w:rsidRPr="005F7346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об отсутствии у участника отбора просроченной задолженности по возврату в бюджет Удмуртской Республики субсидий, бюджетных </w:t>
      </w:r>
      <w:r w:rsidRPr="005F7346">
        <w:rPr>
          <w:rFonts w:ascii="Times New Roman" w:eastAsiaTheme="minorHAnsi" w:hAnsi="Times New Roman"/>
          <w:sz w:val="28"/>
          <w:szCs w:val="28"/>
        </w:rPr>
        <w:lastRenderedPageBreak/>
        <w:t>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о том, что участник отбора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</w:t>
      </w:r>
      <w:r w:rsidR="00F85E0F" w:rsidRPr="005F7346">
        <w:rPr>
          <w:rFonts w:ascii="Times New Roman" w:hAnsi="Times New Roman"/>
          <w:sz w:val="28"/>
          <w:szCs w:val="28"/>
        </w:rPr>
        <w:t>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 w:rsidRPr="005F7346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о том, что 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расчет обоснованного размера запрашиваемой субсидии (без учета налога на добавленную стоимость).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В заявке участник отбора также дает согласие на осуществление Министерством в отношении 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9" w:history="1">
        <w:r w:rsidRPr="005F7346">
          <w:rPr>
            <w:rFonts w:ascii="Times New Roman" w:eastAsiaTheme="minorHAnsi" w:hAnsi="Times New Roman"/>
            <w:sz w:val="28"/>
            <w:szCs w:val="28"/>
          </w:rPr>
          <w:t>статьями 268.1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0" w:history="1">
        <w:r w:rsidRPr="005F7346">
          <w:rPr>
            <w:rFonts w:ascii="Times New Roman" w:eastAsiaTheme="minorHAnsi" w:hAnsi="Times New Roman"/>
            <w:sz w:val="28"/>
            <w:szCs w:val="28"/>
          </w:rPr>
          <w:t>269.2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Бюджетного кодекса Российской Федерации, а также на публикацию (размещение) в информационно-телекоммуникационной сети "Интернет" сведений о нем, поданной им заявке и иной информации об участнике отбора, связанной с проведением отбора;</w:t>
      </w:r>
    </w:p>
    <w:p w:rsidR="005836D7" w:rsidRPr="005F7346" w:rsidRDefault="00CB7EE3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23"/>
      <w:bookmarkEnd w:id="4"/>
      <w:r w:rsidRPr="005F7346">
        <w:rPr>
          <w:rFonts w:ascii="Times New Roman" w:eastAsiaTheme="minorHAnsi" w:hAnsi="Times New Roman"/>
          <w:sz w:val="28"/>
          <w:szCs w:val="28"/>
        </w:rPr>
        <w:lastRenderedPageBreak/>
        <w:t>К</w:t>
      </w:r>
      <w:r w:rsidR="005836D7" w:rsidRPr="005F7346">
        <w:rPr>
          <w:rFonts w:ascii="Times New Roman" w:eastAsiaTheme="minorHAnsi" w:hAnsi="Times New Roman"/>
          <w:sz w:val="28"/>
          <w:szCs w:val="28"/>
        </w:rPr>
        <w:t xml:space="preserve"> заявке прилагаются:</w:t>
      </w:r>
    </w:p>
    <w:p w:rsidR="005836D7" w:rsidRPr="005F7346" w:rsidRDefault="005836D7" w:rsidP="0022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копия сертификата </w:t>
      </w:r>
      <w:proofErr w:type="spellStart"/>
      <w:r w:rsidRPr="005F7346">
        <w:rPr>
          <w:rFonts w:ascii="Times New Roman" w:eastAsiaTheme="minorHAnsi" w:hAnsi="Times New Roman"/>
          <w:sz w:val="28"/>
          <w:szCs w:val="28"/>
        </w:rPr>
        <w:t>эксплуатанта</w:t>
      </w:r>
      <w:proofErr w:type="spellEnd"/>
      <w:r w:rsidRPr="005F7346">
        <w:rPr>
          <w:rFonts w:ascii="Times New Roman" w:eastAsiaTheme="minorHAnsi" w:hAnsi="Times New Roman"/>
          <w:sz w:val="28"/>
          <w:szCs w:val="28"/>
        </w:rPr>
        <w:t xml:space="preserve">, </w:t>
      </w:r>
      <w:r w:rsidR="00F85E0F" w:rsidRPr="005F7346">
        <w:rPr>
          <w:rFonts w:ascii="Times New Roman" w:eastAsiaTheme="minorHAnsi" w:hAnsi="Times New Roman"/>
          <w:sz w:val="28"/>
          <w:szCs w:val="28"/>
        </w:rPr>
        <w:t xml:space="preserve">предусмотренного </w:t>
      </w:r>
      <w:hyperlink r:id="rId11" w:history="1">
        <w:r w:rsidR="00F85E0F" w:rsidRPr="005F7346">
          <w:rPr>
            <w:rFonts w:ascii="Times New Roman" w:eastAsiaTheme="minorHAnsi" w:hAnsi="Times New Roman"/>
            <w:sz w:val="28"/>
            <w:szCs w:val="28"/>
          </w:rPr>
          <w:t>приказом</w:t>
        </w:r>
      </w:hyperlink>
      <w:r w:rsidR="00F85E0F" w:rsidRPr="005F7346">
        <w:rPr>
          <w:rFonts w:ascii="Times New Roman" w:eastAsiaTheme="minorHAnsi" w:hAnsi="Times New Roman"/>
          <w:sz w:val="28"/>
          <w:szCs w:val="28"/>
        </w:rPr>
        <w:t xml:space="preserve"> Министерства транспорта Российской Федерации от 12 января 2022 года N 10 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правил"</w:t>
      </w:r>
      <w:r w:rsidRPr="005F7346">
        <w:rPr>
          <w:rFonts w:ascii="Times New Roman" w:eastAsiaTheme="minorHAnsi" w:hAnsi="Times New Roman"/>
          <w:sz w:val="28"/>
          <w:szCs w:val="28"/>
        </w:rPr>
        <w:t>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бухгалтерский баланс и отчет о финансовых результатах на соответствующий финансовый год;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копия договора на выполнение работ и (или) оказание услуг (в случае, если субсидия предоставляется в целях возмещения части затрат);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акт выполненных работ и (или) оказанных услуг (в случае, если субсидия предоставляется в целях возмещения части затрат);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расчетные (платежные) документы об оплате выполненных работ и (или) оказанных услуг с отметкой об исполнении платежа (в случае, если субсидия предоставляется в целях возмещения части затрат);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акт сверки взаимных расчетов по выполненным работам и (или) оказанным услугам (в случае, если субсидия предоставляется в целях возмещения части затрат);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5F7346">
        <w:rPr>
          <w:rFonts w:ascii="Times New Roman" w:eastAsiaTheme="minorHAnsi" w:hAnsi="Times New Roman"/>
          <w:sz w:val="28"/>
          <w:szCs w:val="28"/>
        </w:rPr>
        <w:t>оборотно</w:t>
      </w:r>
      <w:proofErr w:type="spellEnd"/>
      <w:r w:rsidRPr="005F7346">
        <w:rPr>
          <w:rFonts w:ascii="Times New Roman" w:eastAsiaTheme="minorHAnsi" w:hAnsi="Times New Roman"/>
          <w:sz w:val="28"/>
          <w:szCs w:val="28"/>
        </w:rPr>
        <w:t>-сальдовая ведомость (в случае, если субсидия предоставляется в целях возмещения части затрат);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иные документы, подтверждающие затраты участника отбора и (или) затраты, источником финансового обеспе</w:t>
      </w:r>
      <w:r w:rsidR="002C07EF" w:rsidRPr="005F7346">
        <w:rPr>
          <w:rFonts w:ascii="Times New Roman" w:eastAsiaTheme="minorHAnsi" w:hAnsi="Times New Roman"/>
          <w:sz w:val="28"/>
          <w:szCs w:val="28"/>
        </w:rPr>
        <w:t>чения которых является субсидия.</w:t>
      </w:r>
    </w:p>
    <w:p w:rsidR="005836D7" w:rsidRPr="005F7346" w:rsidRDefault="00CB7EE3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О</w:t>
      </w:r>
      <w:r w:rsidR="005836D7" w:rsidRPr="005F7346">
        <w:rPr>
          <w:rFonts w:ascii="Times New Roman" w:eastAsiaTheme="minorHAnsi" w:hAnsi="Times New Roman"/>
          <w:sz w:val="28"/>
          <w:szCs w:val="28"/>
        </w:rPr>
        <w:t xml:space="preserve">дновременно с заявкой участник отбора вправе по собственной инициативе также представить выписку из Единого государственного реестра юридических лиц, по состоянию </w:t>
      </w:r>
      <w:r w:rsidR="00F85E0F" w:rsidRPr="005F7346">
        <w:rPr>
          <w:rFonts w:ascii="Times New Roman" w:eastAsiaTheme="minorHAnsi" w:hAnsi="Times New Roman"/>
          <w:sz w:val="28"/>
          <w:szCs w:val="28"/>
        </w:rPr>
        <w:t>1 января 2024 года</w:t>
      </w:r>
      <w:r w:rsidR="002C07EF" w:rsidRPr="005F7346">
        <w:rPr>
          <w:rFonts w:ascii="Times New Roman" w:eastAsiaTheme="minorHAnsi" w:hAnsi="Times New Roman"/>
          <w:sz w:val="28"/>
          <w:szCs w:val="28"/>
        </w:rPr>
        <w:t>.</w:t>
      </w:r>
    </w:p>
    <w:p w:rsidR="005836D7" w:rsidRPr="005F7346" w:rsidRDefault="00CB7EE3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З</w:t>
      </w:r>
      <w:r w:rsidR="005836D7" w:rsidRPr="005F7346">
        <w:rPr>
          <w:rFonts w:ascii="Times New Roman" w:eastAsiaTheme="minorHAnsi" w:hAnsi="Times New Roman"/>
          <w:sz w:val="28"/>
          <w:szCs w:val="28"/>
        </w:rPr>
        <w:t>аявка, в том числе приложенные к ней документы (копии документов), должны быть подписаны руководителем участника отбора, главным бухгалтером или лицом, ответственным за ведение бухгалтерского учета участника отбора и скреплены печатью участника отбора (при наличии).</w:t>
      </w:r>
    </w:p>
    <w:p w:rsidR="005836D7" w:rsidRPr="005F7346" w:rsidRDefault="005836D7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В случае если заявка и (или) приложенные к ней документы (копии документов) подписаны не руководителем участника отбора и (или) не главным бухгалтером или лицом, ответственным за ведение бухгалтерского учета участника отбора, к заявке помимо документов, указанных в </w:t>
      </w:r>
      <w:hyperlink w:anchor="Par23" w:history="1">
        <w:r w:rsidRPr="005F7346">
          <w:rPr>
            <w:rFonts w:ascii="Times New Roman" w:eastAsiaTheme="minorHAnsi" w:hAnsi="Times New Roman"/>
            <w:sz w:val="28"/>
            <w:szCs w:val="28"/>
          </w:rPr>
          <w:t>подпункте 3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настоящего пункта, должна быть приложена выданная руководителем участника отбора доверенность на ее подписание;</w:t>
      </w:r>
    </w:p>
    <w:p w:rsidR="005836D7" w:rsidRPr="005F7346" w:rsidRDefault="00CB7EE3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З</w:t>
      </w:r>
      <w:r w:rsidR="005836D7" w:rsidRPr="005F7346">
        <w:rPr>
          <w:rFonts w:ascii="Times New Roman" w:eastAsiaTheme="minorHAnsi" w:hAnsi="Times New Roman"/>
          <w:sz w:val="28"/>
          <w:szCs w:val="28"/>
        </w:rPr>
        <w:t>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5836D7" w:rsidRPr="005F7346" w:rsidRDefault="00CB7EE3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lastRenderedPageBreak/>
        <w:t>З</w:t>
      </w:r>
      <w:r w:rsidR="005836D7" w:rsidRPr="005F7346">
        <w:rPr>
          <w:rFonts w:ascii="Times New Roman" w:eastAsiaTheme="minorHAnsi" w:hAnsi="Times New Roman"/>
          <w:sz w:val="28"/>
          <w:szCs w:val="28"/>
        </w:rPr>
        <w:t>аявка, в том числе приложенные к ней документы, составляются на русском языке. В случае представления заявки и приложенных к ней документов, на иностранном языке или языках народов Российской Федерации, одновременно с ними представляется их перевод на русский язык, верность которого засвидетельствована нотариально;</w:t>
      </w:r>
    </w:p>
    <w:p w:rsidR="005836D7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З</w:t>
      </w:r>
      <w:r w:rsidR="005836D7" w:rsidRPr="005F7346">
        <w:rPr>
          <w:rFonts w:ascii="Times New Roman" w:eastAsiaTheme="minorHAnsi" w:hAnsi="Times New Roman"/>
          <w:sz w:val="28"/>
          <w:szCs w:val="28"/>
        </w:rPr>
        <w:t>аявки и приложенные к ней документы направляются в Министерство заказным почтовым отправлением или передаются нарочно, в том числе посредством курьерской связи.</w:t>
      </w:r>
    </w:p>
    <w:p w:rsidR="00805D25" w:rsidRPr="005F7346" w:rsidRDefault="00805D25" w:rsidP="001A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E0F" w:rsidRPr="005F7346" w:rsidRDefault="00F85E0F" w:rsidP="001A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346">
        <w:rPr>
          <w:rFonts w:ascii="Times New Roman" w:hAnsi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представления.</w:t>
      </w:r>
    </w:p>
    <w:p w:rsidR="00F85E0F" w:rsidRPr="005F7346" w:rsidRDefault="00F85E0F" w:rsidP="001A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346">
        <w:rPr>
          <w:rFonts w:ascii="Times New Roman" w:hAnsi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2" w:history="1">
        <w:r w:rsidRPr="005F7346">
          <w:rPr>
            <w:rFonts w:ascii="Times New Roman" w:hAnsi="Times New Roman"/>
            <w:sz w:val="28"/>
            <w:szCs w:val="28"/>
          </w:rPr>
          <w:t>1</w:t>
        </w:r>
      </w:hyperlink>
      <w:r w:rsidRPr="005F7346">
        <w:rPr>
          <w:rFonts w:ascii="Times New Roman" w:hAnsi="Times New Roman"/>
          <w:sz w:val="28"/>
          <w:szCs w:val="28"/>
        </w:rPr>
        <w:t xml:space="preserve"> к </w:t>
      </w:r>
      <w:r w:rsidR="00CB7EE3" w:rsidRPr="005F7346">
        <w:rPr>
          <w:rFonts w:ascii="Times New Roman" w:hAnsi="Times New Roman"/>
          <w:sz w:val="28"/>
          <w:szCs w:val="28"/>
        </w:rPr>
        <w:t>Правилам</w:t>
      </w:r>
      <w:r w:rsidRPr="005F7346">
        <w:rPr>
          <w:rFonts w:ascii="Times New Roman" w:hAnsi="Times New Roman"/>
          <w:sz w:val="28"/>
          <w:szCs w:val="28"/>
        </w:rPr>
        <w:t xml:space="preserve"> представляется участником отбора в том же порядке, что и заявка на участие в отборе, с учетом сроков, предусмотренных </w:t>
      </w:r>
      <w:hyperlink w:anchor="Par0" w:history="1">
        <w:r w:rsidRPr="005F7346">
          <w:rPr>
            <w:rFonts w:ascii="Times New Roman" w:hAnsi="Times New Roman"/>
            <w:sz w:val="28"/>
            <w:szCs w:val="28"/>
          </w:rPr>
          <w:t>абзацем первым</w:t>
        </w:r>
      </w:hyperlink>
      <w:r w:rsidRPr="005F7346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5836D7" w:rsidRPr="005F7346" w:rsidRDefault="00F85E0F" w:rsidP="001A2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346">
        <w:rPr>
          <w:rFonts w:ascii="Times New Roman" w:hAnsi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</w:t>
      </w:r>
      <w:r w:rsidR="005836D7" w:rsidRPr="005F7346">
        <w:rPr>
          <w:rFonts w:ascii="Times New Roman" w:hAnsi="Times New Roman"/>
          <w:sz w:val="28"/>
          <w:szCs w:val="28"/>
        </w:rPr>
        <w:t>;</w:t>
      </w:r>
    </w:p>
    <w:p w:rsidR="00805D25" w:rsidRPr="005F7346" w:rsidRDefault="00805D25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F85E0F" w:rsidRPr="005F7346" w:rsidRDefault="00F85E0F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Правила рассмотрения и оценки заявок: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1) Министерство регистрирует заявки и документы (копии документов), представленные участниками отбора,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2) Министерство в течение 15 рабочих дней со дня окончания срока приема заявок, указанного в объявлении о проведении отбора,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13" w:history="1">
        <w:r w:rsidRPr="005F7346">
          <w:rPr>
            <w:rFonts w:ascii="Times New Roman" w:eastAsiaTheme="minorHAnsi" w:hAnsi="Times New Roman"/>
            <w:sz w:val="28"/>
            <w:szCs w:val="28"/>
          </w:rPr>
          <w:t>пунктами 5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4" w:history="1">
        <w:r w:rsidRPr="005F7346">
          <w:rPr>
            <w:rFonts w:ascii="Times New Roman" w:eastAsiaTheme="minorHAnsi" w:hAnsi="Times New Roman"/>
            <w:sz w:val="28"/>
            <w:szCs w:val="28"/>
          </w:rPr>
          <w:t>8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5" w:history="1">
        <w:r w:rsidRPr="005F7346">
          <w:rPr>
            <w:rFonts w:ascii="Times New Roman" w:eastAsiaTheme="minorHAnsi" w:hAnsi="Times New Roman"/>
            <w:sz w:val="28"/>
            <w:szCs w:val="28"/>
          </w:rPr>
          <w:t>9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Правил и указанным в объявлении о проведении отбора;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2"/>
      <w:bookmarkEnd w:id="5"/>
      <w:r w:rsidRPr="005F7346">
        <w:rPr>
          <w:rFonts w:ascii="Times New Roman" w:eastAsiaTheme="minorHAnsi" w:hAnsi="Times New Roman"/>
          <w:sz w:val="28"/>
          <w:szCs w:val="28"/>
        </w:rPr>
        <w:t>3) Министерство отклоняет заявку участника отбора в случае: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а) несоответствия участника отбора критерию и (или) требованиям, установленным соответственно </w:t>
      </w:r>
      <w:hyperlink r:id="rId16" w:history="1">
        <w:r w:rsidRPr="005F7346">
          <w:rPr>
            <w:rFonts w:ascii="Times New Roman" w:eastAsiaTheme="minorHAnsi" w:hAnsi="Times New Roman"/>
            <w:sz w:val="28"/>
            <w:szCs w:val="28"/>
          </w:rPr>
          <w:t>пунктами 5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7" w:history="1">
        <w:r w:rsidRPr="005F7346">
          <w:rPr>
            <w:rFonts w:ascii="Times New Roman" w:eastAsiaTheme="minorHAnsi" w:hAnsi="Times New Roman"/>
            <w:sz w:val="28"/>
            <w:szCs w:val="28"/>
          </w:rPr>
          <w:t>8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Правил;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б) несоответствие представленных участником отбора заявки и документов требованиям, установленным </w:t>
      </w:r>
      <w:hyperlink r:id="rId18" w:history="1">
        <w:r w:rsidRPr="005F7346">
          <w:rPr>
            <w:rFonts w:ascii="Times New Roman" w:eastAsiaTheme="minorHAnsi" w:hAnsi="Times New Roman"/>
            <w:sz w:val="28"/>
            <w:szCs w:val="28"/>
          </w:rPr>
          <w:t>пунктом 9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Правил и в объявлении о проведении отбора;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в) недостоверности предоставленной участником отбора информации, в том числе информации о месте нахождения и адресе юридического лица;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г) подачи участником отбора заявки после окончания срока приема заявок, указанного в объявлении о проведении отбора;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lastRenderedPageBreak/>
        <w:t xml:space="preserve">4) 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Правилами, а при наличии оснований, указанных в </w:t>
      </w:r>
      <w:hyperlink w:anchor="Par2" w:history="1">
        <w:r w:rsidRPr="005F7346">
          <w:rPr>
            <w:rFonts w:ascii="Times New Roman" w:eastAsiaTheme="minorHAnsi" w:hAnsi="Times New Roman"/>
            <w:sz w:val="28"/>
            <w:szCs w:val="28"/>
          </w:rPr>
          <w:t>подпункте 3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настоящего пункта, - заключение о несоответствии;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5) заявки участников отбора, которые не были отклонены по основаниям, указанным в </w:t>
      </w:r>
      <w:hyperlink w:anchor="Par2" w:history="1">
        <w:r w:rsidRPr="005F7346">
          <w:rPr>
            <w:rFonts w:ascii="Times New Roman" w:eastAsiaTheme="minorHAnsi" w:hAnsi="Times New Roman"/>
            <w:sz w:val="28"/>
            <w:szCs w:val="28"/>
          </w:rPr>
          <w:t>подпункте 3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настоящего пункта, ранжируются по очередности регистрации заявок.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Первый порядковый номер присваивается заявке с наиболее ранней датой и временем регистрации заявки в журнале регистрации заявок, последующие порядковые номера присваиваются в порядке очередности их регистрации в журнале регистрации заявок;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6) победителями (победителем) отбора признаются(</w:t>
      </w:r>
      <w:proofErr w:type="spellStart"/>
      <w:r w:rsidRPr="005F7346">
        <w:rPr>
          <w:rFonts w:ascii="Times New Roman" w:eastAsiaTheme="minorHAnsi" w:hAnsi="Times New Roman"/>
          <w:sz w:val="28"/>
          <w:szCs w:val="28"/>
        </w:rPr>
        <w:t>ется</w:t>
      </w:r>
      <w:proofErr w:type="spellEnd"/>
      <w:r w:rsidRPr="005F7346">
        <w:rPr>
          <w:rFonts w:ascii="Times New Roman" w:eastAsiaTheme="minorHAnsi" w:hAnsi="Times New Roman"/>
          <w:sz w:val="28"/>
          <w:szCs w:val="28"/>
        </w:rPr>
        <w:t xml:space="preserve">) участники (участник) отбора, заявки которых не были отклонены по основаниям </w:t>
      </w:r>
      <w:hyperlink w:anchor="Par2" w:history="1">
        <w:r w:rsidRPr="005F7346">
          <w:rPr>
            <w:rFonts w:ascii="Times New Roman" w:eastAsiaTheme="minorHAnsi" w:hAnsi="Times New Roman"/>
            <w:sz w:val="28"/>
            <w:szCs w:val="28"/>
          </w:rPr>
          <w:t>подпункта 3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настоящего пункта, в случае их (его) соответствия критериям, требованиям и условиям, установленным Правилами, которым могут быть предоставлены субсидии в размерах, определенных в соответствии с </w:t>
      </w:r>
      <w:hyperlink r:id="rId19" w:history="1">
        <w:r w:rsidRPr="005F7346">
          <w:rPr>
            <w:rFonts w:ascii="Times New Roman" w:eastAsiaTheme="minorHAnsi" w:hAnsi="Times New Roman"/>
            <w:sz w:val="28"/>
            <w:szCs w:val="28"/>
          </w:rPr>
          <w:t>пунктом 18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Правил, в соответствии с очередностью, определяемой датой и временем регистрации Министерством поступивших заявок, до исчерпания лимитов бюджетных обязательств, доведенных Министерству на предоставление субсидии на цели, указанные в </w:t>
      </w:r>
      <w:hyperlink r:id="rId20" w:history="1">
        <w:r w:rsidRPr="005F7346">
          <w:rPr>
            <w:rFonts w:ascii="Times New Roman" w:eastAsiaTheme="minorHAnsi" w:hAnsi="Times New Roman"/>
            <w:sz w:val="28"/>
            <w:szCs w:val="28"/>
          </w:rPr>
          <w:t>пункте 3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Правил;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 xml:space="preserve">7) в случае недостаточности лимитов бюджетных обязательств для признания участника отбора победителем и предоставления ему субсидии в размере, определяемом в соответствии с </w:t>
      </w:r>
      <w:hyperlink r:id="rId21" w:history="1">
        <w:r w:rsidRPr="005F7346">
          <w:rPr>
            <w:rFonts w:ascii="Times New Roman" w:eastAsiaTheme="minorHAnsi" w:hAnsi="Times New Roman"/>
            <w:sz w:val="28"/>
            <w:szCs w:val="28"/>
          </w:rPr>
          <w:t>пунктом 18</w:t>
        </w:r>
      </w:hyperlink>
      <w:r w:rsidRPr="005F7346">
        <w:rPr>
          <w:rFonts w:ascii="Times New Roman" w:eastAsiaTheme="minorHAnsi" w:hAnsi="Times New Roman"/>
          <w:sz w:val="28"/>
          <w:szCs w:val="28"/>
        </w:rPr>
        <w:t xml:space="preserve"> Правил, в полном объеме, участник отбора с его согласия признается победителем в пределах остатка лимитов бюджетных обязательств. В случае отказа участника отбора от признания его победителем в пределах остатка лимитов бюджетных обязательств рассматривается заявка следующего участника отбора в порядке очередности;</w:t>
      </w:r>
    </w:p>
    <w:p w:rsidR="00CB7EE3" w:rsidRPr="005F7346" w:rsidRDefault="00CB7EE3" w:rsidP="00CB7E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8) участник отбора, являющийся единственным участником отбора, соответствующий требованиям, установленным Правилами, является прошедшим отбор и признается победителем отбора.</w:t>
      </w:r>
    </w:p>
    <w:p w:rsidR="00805D25" w:rsidRPr="005F7346" w:rsidRDefault="00805D25" w:rsidP="001A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36D7" w:rsidRPr="005F7346" w:rsidRDefault="001A290B" w:rsidP="001A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346">
        <w:rPr>
          <w:rFonts w:ascii="Times New Roman" w:hAnsi="Times New Roman"/>
          <w:sz w:val="28"/>
          <w:szCs w:val="28"/>
          <w:lang w:eastAsia="ru-RU"/>
        </w:rPr>
        <w:t>Участники отбора (победители отбора, получатели субсидии)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223-170</w:t>
      </w:r>
      <w:r w:rsidR="005A01CC" w:rsidRPr="005F7346">
        <w:rPr>
          <w:rFonts w:ascii="Times New Roman" w:hAnsi="Times New Roman"/>
          <w:sz w:val="28"/>
          <w:szCs w:val="28"/>
          <w:lang w:eastAsia="ru-RU"/>
        </w:rPr>
        <w:t>, 223-178</w:t>
      </w:r>
      <w:r w:rsidRPr="005F7346">
        <w:rPr>
          <w:rFonts w:ascii="Times New Roman" w:hAnsi="Times New Roman"/>
          <w:sz w:val="28"/>
          <w:szCs w:val="28"/>
          <w:lang w:eastAsia="ru-RU"/>
        </w:rPr>
        <w:t>, с 8.30 часов до 17.30 часов (понедельник-четверг), с 8.30 часов по 16.30 часов (пятница), обед</w:t>
      </w:r>
      <w:r w:rsidR="00CB7EE3" w:rsidRPr="005F7346">
        <w:rPr>
          <w:rFonts w:ascii="Times New Roman" w:hAnsi="Times New Roman"/>
          <w:sz w:val="28"/>
          <w:szCs w:val="28"/>
          <w:lang w:eastAsia="ru-RU"/>
        </w:rPr>
        <w:t xml:space="preserve"> – с 12.12 часов по 13.00 часов</w:t>
      </w:r>
      <w:r w:rsidR="00805D25" w:rsidRPr="005F7346">
        <w:rPr>
          <w:rFonts w:ascii="Times New Roman" w:hAnsi="Times New Roman"/>
          <w:sz w:val="28"/>
          <w:szCs w:val="28"/>
          <w:lang w:eastAsia="ru-RU"/>
        </w:rPr>
        <w:t>.</w:t>
      </w:r>
    </w:p>
    <w:p w:rsidR="00805D25" w:rsidRPr="005F7346" w:rsidRDefault="00805D25" w:rsidP="00220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B" w:rsidRPr="005F7346" w:rsidRDefault="001A290B" w:rsidP="00220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346">
        <w:rPr>
          <w:rFonts w:ascii="Times New Roman" w:hAnsi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</w:t>
      </w:r>
      <w:r w:rsidR="002206CC" w:rsidRPr="005F7346">
        <w:rPr>
          <w:rFonts w:ascii="Times New Roman" w:hAnsi="Times New Roman"/>
          <w:sz w:val="28"/>
          <w:szCs w:val="28"/>
          <w:lang w:eastAsia="ru-RU"/>
        </w:rPr>
        <w:t xml:space="preserve"> его получения от Министерства.</w:t>
      </w:r>
    </w:p>
    <w:p w:rsidR="005836D7" w:rsidRPr="005F7346" w:rsidRDefault="001A290B" w:rsidP="001A29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34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случае </w:t>
      </w:r>
      <w:proofErr w:type="spellStart"/>
      <w:r w:rsidRPr="005F7346">
        <w:rPr>
          <w:rFonts w:ascii="Times New Roman" w:hAnsi="Times New Roman"/>
          <w:sz w:val="28"/>
          <w:szCs w:val="28"/>
          <w:lang w:eastAsia="ru-RU"/>
        </w:rPr>
        <w:t>незаключения</w:t>
      </w:r>
      <w:proofErr w:type="spellEnd"/>
      <w:r w:rsidRPr="005F7346">
        <w:rPr>
          <w:rFonts w:ascii="Times New Roman" w:hAnsi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</w:t>
      </w:r>
      <w:r w:rsidR="00805D25" w:rsidRPr="005F7346">
        <w:rPr>
          <w:rFonts w:ascii="Times New Roman" w:hAnsi="Times New Roman"/>
          <w:sz w:val="28"/>
          <w:szCs w:val="28"/>
          <w:lang w:eastAsia="ru-RU"/>
        </w:rPr>
        <w:t>.</w:t>
      </w:r>
    </w:p>
    <w:p w:rsidR="001A290B" w:rsidRPr="005F7346" w:rsidRDefault="001A290B" w:rsidP="00220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Информация о результатах рассмотрения заявок размещается на Едином портале или на ином сайте, на котором обеспечивается проведение отбора (с размещением указателя страницы сайта на Едином портале), в ином случае - на официальном сайте Министерства, не позднее 2 рабочих дней со дня, следующего за днем определения победителя отбора, и включает следующие сведения:</w:t>
      </w:r>
    </w:p>
    <w:p w:rsidR="001A290B" w:rsidRPr="005F7346" w:rsidRDefault="001A290B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1) дата, время и место проведения рассмотрения заявок;</w:t>
      </w:r>
    </w:p>
    <w:p w:rsidR="001A290B" w:rsidRPr="005F7346" w:rsidRDefault="001A290B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1A290B" w:rsidRPr="005F7346" w:rsidRDefault="001A290B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A290B" w:rsidRPr="005F7346" w:rsidRDefault="001A290B" w:rsidP="001A2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7346">
        <w:rPr>
          <w:rFonts w:ascii="Times New Roman" w:eastAsiaTheme="minorHAnsi" w:hAnsi="Times New Roman"/>
          <w:sz w:val="28"/>
          <w:szCs w:val="28"/>
        </w:rPr>
        <w:t>4) наименование получателя (получателей) субсидии - победителя (победителей) отбора, с которым заключается соглашение (соглашения), и размер предоставляемой ему (им) субсидии.</w:t>
      </w:r>
    </w:p>
    <w:p w:rsidR="005731B4" w:rsidRPr="00DA4E01" w:rsidRDefault="005731B4" w:rsidP="00573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346">
        <w:rPr>
          <w:rFonts w:ascii="Times New Roman" w:hAnsi="Times New Roman"/>
          <w:sz w:val="28"/>
          <w:szCs w:val="28"/>
          <w:lang w:eastAsia="ru-RU"/>
        </w:rPr>
        <w:t xml:space="preserve">Результаты отбора размещаются на официальном сайте Министерства, не позднее </w:t>
      </w:r>
      <w:r w:rsidR="00CF5314" w:rsidRPr="005F7346">
        <w:rPr>
          <w:rFonts w:ascii="Times New Roman" w:hAnsi="Times New Roman"/>
          <w:sz w:val="28"/>
          <w:szCs w:val="28"/>
          <w:lang w:eastAsia="ru-RU"/>
        </w:rPr>
        <w:t>20</w:t>
      </w:r>
      <w:r w:rsidRPr="005F7346">
        <w:rPr>
          <w:rFonts w:ascii="Times New Roman" w:hAnsi="Times New Roman"/>
          <w:sz w:val="28"/>
          <w:szCs w:val="28"/>
          <w:lang w:eastAsia="ru-RU"/>
        </w:rPr>
        <w:t xml:space="preserve"> марта 2024 года.</w:t>
      </w:r>
      <w:bookmarkStart w:id="6" w:name="_GoBack"/>
      <w:bookmarkEnd w:id="6"/>
      <w:r w:rsidRPr="00DA4E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4B6E" w:rsidRPr="001A290B" w:rsidRDefault="00EF4B6E" w:rsidP="001A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F4B6E" w:rsidRPr="001A290B" w:rsidSect="00AD0A1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AA"/>
    <w:rsid w:val="001854C2"/>
    <w:rsid w:val="001A290B"/>
    <w:rsid w:val="002206CC"/>
    <w:rsid w:val="002C07EF"/>
    <w:rsid w:val="00425564"/>
    <w:rsid w:val="004453AA"/>
    <w:rsid w:val="005731B4"/>
    <w:rsid w:val="00573DE0"/>
    <w:rsid w:val="005836D7"/>
    <w:rsid w:val="005A01CC"/>
    <w:rsid w:val="005F7346"/>
    <w:rsid w:val="00614B3C"/>
    <w:rsid w:val="00805D25"/>
    <w:rsid w:val="00811D89"/>
    <w:rsid w:val="008A7F55"/>
    <w:rsid w:val="00BD1288"/>
    <w:rsid w:val="00BE7AC6"/>
    <w:rsid w:val="00CB7EE3"/>
    <w:rsid w:val="00CF5314"/>
    <w:rsid w:val="00EB4992"/>
    <w:rsid w:val="00EF4B6E"/>
    <w:rsid w:val="00F1299F"/>
    <w:rsid w:val="00F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14E7C-150F-483B-82F2-A262A1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0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46670&amp;dst=100193" TargetMode="External"/><Relationship Id="rId13" Type="http://schemas.openxmlformats.org/officeDocument/2006/relationships/hyperlink" Target="https://login.consultant.ru/link/?req=doc&amp;base=RLAW053&amp;n=146670&amp;dst=100028" TargetMode="External"/><Relationship Id="rId18" Type="http://schemas.openxmlformats.org/officeDocument/2006/relationships/hyperlink" Target="https://login.consultant.ru/link/?req=doc&amp;base=RLAW053&amp;n=146670&amp;dst=1000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53&amp;n=146670&amp;dst=100125" TargetMode="External"/><Relationship Id="rId7" Type="http://schemas.openxmlformats.org/officeDocument/2006/relationships/hyperlink" Target="http://mindortrans.su/" TargetMode="External"/><Relationship Id="rId12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17" Type="http://schemas.openxmlformats.org/officeDocument/2006/relationships/hyperlink" Target="https://login.consultant.ru/link/?req=doc&amp;base=RLAW053&amp;n=146670&amp;dst=1000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53&amp;n=146670&amp;dst=100028" TargetMode="External"/><Relationship Id="rId20" Type="http://schemas.openxmlformats.org/officeDocument/2006/relationships/hyperlink" Target="https://login.consultant.ru/link/?req=doc&amp;base=RLAW053&amp;n=146670&amp;dst=1000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il@mtr.udmr.ru" TargetMode="External"/><Relationship Id="rId11" Type="http://schemas.openxmlformats.org/officeDocument/2006/relationships/hyperlink" Target="https://login.consultant.ru/link/?req=doc&amp;base=LAW&amp;n=432805" TargetMode="External"/><Relationship Id="rId5" Type="http://schemas.openxmlformats.org/officeDocument/2006/relationships/hyperlink" Target="https://login.consultant.ru/link/?req=doc&amp;base=RLAW053&amp;n=153869&amp;dst=113730" TargetMode="External"/><Relationship Id="rId15" Type="http://schemas.openxmlformats.org/officeDocument/2006/relationships/hyperlink" Target="https://login.consultant.ru/link/?req=doc&amp;base=RLAW053&amp;n=146670&amp;dst=1000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808&amp;dst=3722" TargetMode="External"/><Relationship Id="rId19" Type="http://schemas.openxmlformats.org/officeDocument/2006/relationships/hyperlink" Target="https://login.consultant.ru/link/?req=doc&amp;base=RLAW053&amp;n=146670&amp;dst=100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08&amp;dst=3704" TargetMode="External"/><Relationship Id="rId14" Type="http://schemas.openxmlformats.org/officeDocument/2006/relationships/hyperlink" Target="https://login.consultant.ru/link/?req=doc&amp;base=RLAW053&amp;n=146670&amp;dst=1000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1E84-53A5-48FE-B83C-65F70EF8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Зульфия Модарисовна</dc:creator>
  <cp:keywords/>
  <dc:description/>
  <cp:lastModifiedBy>Майоров Александр Владимирович</cp:lastModifiedBy>
  <cp:revision>2</cp:revision>
  <dcterms:created xsi:type="dcterms:W3CDTF">2024-02-19T09:53:00Z</dcterms:created>
  <dcterms:modified xsi:type="dcterms:W3CDTF">2024-02-19T09:53:00Z</dcterms:modified>
</cp:coreProperties>
</file>