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highlight w:val="white"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highlight w:val="white"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  <w:highlight w:val="white"/>
              </w:rPr>
            </w:r>
            <w:r>
              <w:rPr>
                <w:rFonts w:ascii="PT Astra Serif" w:hAnsi="PT Astra Serif" w:eastAsia="Times New Roman"/>
                <w:b/>
                <w:bCs/>
                <w:highlight w:val="white"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  <w:highlight w:val="white"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highlight w:val="white"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  <w:highlight w:val="white"/>
              </w:rPr>
            </w:r>
            <w:r>
              <w:rPr>
                <w:rFonts w:ascii="PT Astra Serif" w:hAnsi="PT Astra Serif" w:eastAsia="Times New Roman"/>
                <w:b/>
                <w:bCs/>
                <w:i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highlight w:val="white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highlight w:val="white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="PT Astra Serif" w:hAnsi="PT Astra Serif" w:eastAsia="Times New Roman"/>
                <w:highlight w:val="white"/>
              </w:rPr>
            </w:r>
            <w:r>
              <w:rPr>
                <w:rFonts w:ascii="PT Astra Serif" w:hAnsi="PT Astra Serif" w:eastAsia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highlight w:val="white"/>
              </w:rPr>
            </w:pPr>
            <w:r>
              <w:rPr>
                <w:rFonts w:ascii="PT Astra Serif" w:hAnsi="PT Astra Serif" w:eastAsia="Times New Roman"/>
                <w:b/>
                <w:bCs/>
                <w:highlight w:val="white"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highlight w:val="white"/>
              </w:rPr>
            </w:r>
            <w:r>
              <w:rPr>
                <w:rFonts w:ascii="PT Astra Serif" w:hAnsi="PT Astra Serif" w:eastAsia="Times New Roman"/>
                <w:b/>
                <w:bCs/>
                <w:highlight w:val="white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highlight w:val="white"/>
              </w:rPr>
            </w:pPr>
            <w:r>
              <w:rPr>
                <w:rFonts w:ascii="PT Astra Serif" w:hAnsi="PT Astra Serif" w:eastAsia="Times New Roman"/>
                <w:b/>
                <w:bCs/>
                <w:highlight w:val="white"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highlight w:val="white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highlight w:val="white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</w:p>
        </w:tc>
      </w:tr>
    </w:tbl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tbl>
      <w:tblPr>
        <w:tblStyle w:val="9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 xml:space="preserve">от «___»_______ 20__ года</w:t>
            </w:r>
            <w:r>
              <w:rPr>
                <w:rFonts w:ascii="PT Astra Serif" w:hAnsi="PT Astra Serif"/>
                <w:highlight w:val="white"/>
              </w:rPr>
            </w:r>
            <w:r>
              <w:rPr>
                <w:rFonts w:ascii="PT Astra Serif" w:hAnsi="PT Astra Serif"/>
                <w:highlight w:val="white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 xml:space="preserve">№ ___</w:t>
            </w:r>
            <w:r>
              <w:rPr>
                <w:rFonts w:ascii="PT Astra Serif" w:hAnsi="PT Astra Serif"/>
                <w:highlight w:val="white"/>
              </w:rPr>
            </w:r>
            <w:r>
              <w:rPr>
                <w:rFonts w:ascii="PT Astra Serif" w:hAnsi="PT Astra Serif"/>
                <w:highlight w:val="white"/>
              </w:rPr>
            </w:r>
          </w:p>
        </w:tc>
      </w:tr>
    </w:tbl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  <w:t xml:space="preserve">г. Ижевск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  <w:highlight w:val="white"/>
                </w:rPr>
              </w:pPr>
              <w:r>
                <w:rPr>
                  <w:rFonts w:ascii="PT Astra Serif" w:hAnsi="PT Astra Serif"/>
                  <w:b/>
                  <w:highlight w:val="white"/>
                </w:rPr>
                <w:t xml:space="preserve">О внесении изменений в постановление Правительства Удмуртской Республики от 20 декабря 2021 года № 684 «Об утверждении положения о регио</w:t>
              </w:r>
              <w:r>
                <w:rPr>
                  <w:rFonts w:ascii="PT Astra Serif" w:hAnsi="PT Astra Serif"/>
                  <w:b/>
                  <w:highlight w:val="white"/>
                </w:rPr>
                <w:t xml:space="preserve">н</w:t>
              </w:r>
              <w:r>
                <w:rPr>
                  <w:rFonts w:ascii="PT Astra Serif" w:hAnsi="PT Astra Serif"/>
                  <w:b/>
                  <w:highlight w:val="white"/>
                </w:rPr>
                <w:t xml:space="preserve">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</w:t>
                <w:br/>
                <w:t xml:space="preserve">Удмуртской Республики»</w:t>
              </w:r>
              <w:r>
                <w:rPr>
                  <w:rFonts w:ascii="PT Astra Serif" w:hAnsi="PT Astra Serif"/>
                  <w:b/>
                  <w:highlight w:val="white"/>
                </w:rPr>
              </w:r>
              <w:r>
                <w:rPr>
                  <w:rFonts w:ascii="PT Astra Serif" w:hAnsi="PT Astra Serif"/>
                  <w:b/>
                  <w:highlight w:val="white"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  <w:highlight w:val="white"/>
        </w:rPr>
      </w:pPr>
      <w:r>
        <w:rPr>
          <w:rFonts w:ascii="PT Astra Serif" w:hAnsi="PT Astra Serif"/>
          <w:bCs/>
          <w:highlight w:val="white"/>
        </w:rPr>
      </w:r>
      <w:r>
        <w:rPr>
          <w:rFonts w:ascii="PT Astra Serif" w:hAnsi="PT Astra Serif"/>
          <w:bCs/>
          <w:highlight w:val="white"/>
        </w:rPr>
      </w:r>
      <w:r>
        <w:rPr>
          <w:rFonts w:ascii="PT Astra Serif" w:hAnsi="PT Astra Serif"/>
          <w:bCs/>
          <w:highlight w:val="white"/>
        </w:rPr>
      </w:r>
    </w:p>
    <w:p>
      <w:pPr>
        <w:ind w:left="0" w:right="0" w:firstLine="567"/>
        <w:jc w:val="both"/>
        <w:tabs>
          <w:tab w:val="left" w:pos="1800" w:leader="none"/>
        </w:tabs>
        <w:rPr>
          <w:rFonts w:ascii="PT Astra Serif" w:hAnsi="PT Astra Serif"/>
          <w:bCs/>
          <w:highlight w:val="white"/>
        </w:rPr>
      </w:pPr>
      <w:r>
        <w:rPr>
          <w:rFonts w:ascii="PT Astra Serif" w:hAnsi="PT Astra Serif"/>
          <w:bCs/>
          <w:highlight w:val="white"/>
        </w:rPr>
        <w:t xml:space="preserve">Правительство Удмуртской Республики </w:t>
      </w:r>
      <w:r>
        <w:rPr>
          <w:rFonts w:ascii="PT Astra Serif" w:hAnsi="PT Astra Serif"/>
          <w:b/>
          <w:bCs/>
          <w:highlight w:val="white"/>
        </w:rPr>
        <w:t xml:space="preserve">постановляет</w:t>
      </w:r>
      <w:r>
        <w:rPr>
          <w:rFonts w:ascii="PT Astra Serif" w:hAnsi="PT Astra Serif"/>
          <w:bCs/>
          <w:highlight w:val="white"/>
        </w:rPr>
        <w:t xml:space="preserve">: </w:t>
      </w:r>
      <w:r>
        <w:rPr>
          <w:rFonts w:ascii="PT Astra Serif" w:hAnsi="PT Astra Serif"/>
          <w:bCs/>
          <w:highlight w:val="white"/>
        </w:rPr>
      </w:r>
      <w:r>
        <w:rPr>
          <w:rFonts w:ascii="PT Astra Serif" w:hAnsi="PT Astra Serif"/>
          <w:bCs/>
          <w:highlight w:val="white"/>
        </w:rPr>
      </w:r>
    </w:p>
    <w:p>
      <w:pPr>
        <w:pStyle w:val="918"/>
        <w:numPr>
          <w:ilvl w:val="0"/>
          <w:numId w:val="19"/>
        </w:numPr>
        <w:ind w:left="0" w:right="0" w:firstLine="567"/>
        <w:jc w:val="both"/>
        <w:spacing w:after="0" w:afterAutospacing="0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Внести в Положение о р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платы за выдачу дубликата диагностической карты на бумажном носителе на территории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утвержденное постановлением Правительства Удмуртской Республики от 20 декабря 2021 года № 684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платы за выдачу дубликата диагностической карты на бумажном носителе на территории Удмуртской Республики»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следующие изменения: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ab/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tabs>
          <w:tab w:val="left" w:pos="28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1) пункт 4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tabs>
          <w:tab w:val="left" w:pos="28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«4. От имени контрольного (надзорного) органа контроль (надзор) осуществляют следующие должностные лица: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tabs>
          <w:tab w:val="left" w:pos="28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1) министр транспорта и дорожного хозяйства Удмуртской Республики;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tabs>
          <w:tab w:val="left" w:pos="28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2) заместитель министра транспорта и дорожного хозяйства Удмуртской Республики;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tabs>
          <w:tab w:val="left" w:pos="28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3) начальник управления контроля (надзора);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tabs>
          <w:tab w:val="left" w:pos="28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4) з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аместитель начальника управления контроля (надзора) - начальник отдела контроля (надзора) в сфере транспорта и такси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tabs>
          <w:tab w:val="left" w:pos="28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5) з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аместитель начальника отдела контроля (надзора) в сфере транспорта и такси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tabs>
          <w:tab w:val="left" w:pos="28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6) главный государственный инспектор отдела контроля (надзора) в сфере транспорта и такси.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tabs>
          <w:tab w:val="left" w:pos="2876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Должностными лицами, уполномоченными на принятие решен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ия о проведении контрольного (надзорного) мероприятия, являются министр транспорта и дорожного хозяйства Удмуртской Республики (далее - министр), заместитель министра транспорта и дорожного хозяйства Удмуртской Республики (далее – заместитель министра).»;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567" w:right="0" w:firstLine="0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2) пункт 14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«14. Проведение плановых контрольных (надзо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рных) мероприятий и обязательных профилактических визитов в отношении объектов контроля (надзора), указанных в пункте 6 настоящего Положения, в зависимости от присвоенной категории риска причинения вреда (ущерба) осуществляется со следующей периодичностью: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высокий риск причинения вреда (ущерба) – один инспекционный визит или одна документарная проверка, или одна выездная проверка, или одно выездное обследование раз в 2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средний риск причинения вреда (ущерба)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обязательные профилактические визиты проводятся с периодичностью, установленной Правительством Российской Федерации.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отношении объектов контроля (надзора), отнесенных к категории низкого риска причинения вреда (ущерба), плановые контрольные (надзорные) мероприятия не проводятся.»;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3) пункт 19 изложить в следующей редакции: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«19. П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«О государственном контроле (надзоре) и муниципальном контроле в Российской Федераци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Контролируемое лицо вправе в течение 10 рабочих дней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со дня получения предостережения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подать в контрольный (надзорный) орган возражение в отношении указанного предостережения (далее - возражение). Возражения направляются контролируемым лицом в бумажном виде почтовым отправлением в контрольный (надзорный) орган либо в виде электронного доку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мента, оформляемого в соответствии со статьей 21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Федерального закона «О государственном контроле (надзоре) и муниципальном контроле в Российской Федераци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на указанный в предостережении адрес электронной почты контрольного (надзорного) органа,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либо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Рассмотрение возражения в отношении указанного предостережения и направление ответа по итогам его рассмотрения осуществляется в срок, не превышающий 20 рабочих дней со дня регистрации такого возражения.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В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случаях невозможности установления из представленных заявителями документов должностного лица, направившего предостережение о недопустимости нарушения обязательных требований, возражение возвращается заявителю без рассмотрения с указанием причин невозможн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ости рассмотрения и разъяснением порядка надлежащего обращения.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Возражение на предостережение, объявленное контрольным (надзорным) органом, подается руководителю (заместителю руководителя) контрольного (надзорного) органа и рассматривается им.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 итогу рассмотрения Министерством возражения принимается одно из следующих решений: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afterAutospacing="0"/>
        <w:rPr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1) оставление предостережения о недопустимости нарушения обязательных требований без изменения;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2) отмена предостережения о недопустимости нарушения обязательных требований.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4) в пункте 20: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абзац первый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«Должностные лица контрольного (надзорного) органа по обращениям контролируемых лиц и их представителей,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осуществляют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консультирование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 следующим вопросам:»;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абзац девятый изложить в следующей редакции: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посредством телефонной связи, видео-конференц-связи или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использования мобильного приложения «Инспектор»;»;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5)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пункт 21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«21. Профилактический визит проводится в порядке, установленном статьей 52 Федерального закона «О государственном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контроле (надзоре) и муниципальном контроле в Российской Федерации»,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ходе профилактического визита контролируемое лицо информируется об обязательных требованиях, предъявляемых к его деятельности, их соответствии критериям риска, о рекомендуемых способах снижения категории риска, в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контроля к категориям риска, и проводит оценку уровня соблюдения контролируемым лицом обязательных требований.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 итогам проведения профилактического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«О государственном контроле (надзоре) и муниципальном контроле в Российской Федерации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».»;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пункт 22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22.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бязательный профилактический визит проводится в соответствии со статьей 52.1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Федерального закона «О государственном контроле (надзоре) и муниципальном контроле в Российской Федераци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и».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7)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пункт 23.1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«23.1. Профилактический визит может быть проведен по инициатив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е контролиру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емого лица, если такое лицо относится к субъектам малого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едпринимательства, является социально ориентированной некоммерческой организацией либо государственным или муниципальным учреждением. Срок рассмотрения заявления контролируемого лица о проведении профилактического визита контрольным (надзорным) органом сос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тавляет 10 рабочих дней.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Профилактический визит по инициативе контролируемого лица проводится в соответствии со статьей 52.2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Федерального закона «О государственном контроле (надзоре) и муниципальном контроле в Российской Федерации».»;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8)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пункт 32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«32. Инспекционный визит проводится при наличии оснований, указанных в пунктах 1 - 5, 7 - 9 части 1 статьи 57 Федерального закона «О государственном контроле (надзоре) и муниципальном контроле в Российской Федерации».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Инспекционный визит проводится в соответствии со статьей 70 Федерального закона «О государственном контроле (надзоре) и муниципальном контроле в Российской Федерации».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В ходе инспекционного визита могут совершаться следующие контрольные (надзорные) действия: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afterAutospacing="0"/>
        <w:rPr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1) осмотр;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afterAutospacing="0"/>
        <w:rPr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2) опрос;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afterAutospacing="0"/>
        <w:rPr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3) получение письменных объяснений;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Инспектор».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9)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пункт 33 изложить в следующей редакции: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«33. Документарная проверка проводится при наличии оснований,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указанных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пунктах 1 - 5, 7 - 9 части 1 статьи 57 Федерального закона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«О государственном контроле (надзоре) и муниципальном контроле в Российской Федерации»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Документарная проверка проводится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соответствии со статьей 72 Федерального закона «О государственном контроле (надзоре) и муниципальном контроле в Российской Федерации».»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10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аб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зац шестой пункта 35 изложить в следующей редакции: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«Выездная проверка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проводится при наличии оснований, указанных 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пунктах 1 - 5, 7 - 9 части 1 статьи 57 Федерального закона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«О государственном контроле (надзоре) и муниципальном контроле в Российской Федерации».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11)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абзац пятый пункта 36 изложить в следующей редакции: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Выездная проверка проводится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соответствии со статьей 73 Федерального закона «О государственном контроле (надзоре) и муниципальном контроле в Российской Федерации».»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12)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абзац третий пункта 37 признать утратившим силу;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13)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 пункт 49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«Жалоба на решение и действия (бездействие) министра и иных должностных лиц Министерства рассматривается министром.»;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14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пункт 52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«52. Жалоба подлежит рассмотрению контрольным (надзорным) органом в течение пятнадцати рабочих дней со дня ее регистрации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подсистеме досудебного обжалования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Жалоба контролируемого лица на решение об отнесении объектов контроля к соответствующей категории риска подлежит рассмотрению в срок не более пяти рабочих дней.».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2. Настоящее постановление вступает в силу через 10 дней со дня его официального опубликования.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highlight w:val="white"/>
              </w:rPr>
            </w:pPr>
            <w:r>
              <w:rPr>
                <w:rFonts w:ascii="PT Astra Serif" w:hAnsi="PT Astra Serif" w:eastAsia="Times New Roman"/>
                <w:b/>
                <w:highlight w:val="white"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highlight w:val="white"/>
              </w:rPr>
            </w:r>
            <w:r>
              <w:rPr>
                <w:rFonts w:ascii="PT Astra Serif" w:hAnsi="PT Astra Serif" w:eastAsia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highlight w:val="white"/>
              </w:rPr>
            </w:pPr>
            <w:r>
              <w:rPr>
                <w:rFonts w:ascii="PT Astra Serif" w:hAnsi="PT Astra Serif" w:eastAsia="Times New Roman"/>
                <w:b/>
                <w:highlight w:val="white"/>
                <w:lang w:eastAsia="ar-SA"/>
              </w:rPr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highlight w:val="white"/>
              </w:rPr>
            </w:pPr>
            <w:r>
              <w:rPr>
                <w:rFonts w:ascii="PT Astra Serif" w:hAnsi="PT Astra Serif" w:eastAsia="Times New Roman"/>
                <w:b/>
                <w:highlight w:val="white"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nsolas">
    <w:panose1 w:val="020B0606020202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fldSimple w:instr="PAGE \* MERGEFORMAT">
      <w:r>
        <w:t xml:space="preserve">1</w:t>
      </w:r>
    </w:fldSimple>
    <w:r/>
    <w:r/>
  </w:p>
  <w:p>
    <w:pPr>
      <w:pStyle w:val="9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3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59"/>
    <w:lvl w:ilvl="0">
      <w:start w:val="1"/>
      <w:numFmt w:val="decimal"/>
      <w:pStyle w:val="959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43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58"/>
    <w:lvl w:ilvl="0">
      <w:start w:val="1"/>
      <w:numFmt w:val="decimal"/>
      <w:pStyle w:val="958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Subtitle Char"/>
    <w:basedOn w:val="761"/>
    <w:link w:val="775"/>
    <w:uiPriority w:val="11"/>
    <w:rPr>
      <w:sz w:val="24"/>
      <w:szCs w:val="24"/>
    </w:rPr>
  </w:style>
  <w:style w:type="character" w:styleId="747">
    <w:name w:val="Quote Char"/>
    <w:link w:val="777"/>
    <w:uiPriority w:val="29"/>
    <w:rPr>
      <w:i/>
    </w:rPr>
  </w:style>
  <w:style w:type="character" w:styleId="748">
    <w:name w:val="Intense Quote Char"/>
    <w:link w:val="779"/>
    <w:uiPriority w:val="30"/>
    <w:rPr>
      <w:i/>
    </w:rPr>
  </w:style>
  <w:style w:type="character" w:styleId="749">
    <w:name w:val="Footnote Text Char"/>
    <w:link w:val="909"/>
    <w:uiPriority w:val="99"/>
    <w:rPr>
      <w:sz w:val="18"/>
    </w:rPr>
  </w:style>
  <w:style w:type="character" w:styleId="750">
    <w:name w:val="Endnote Text Char"/>
    <w:link w:val="912"/>
    <w:uiPriority w:val="99"/>
    <w:rPr>
      <w:sz w:val="20"/>
    </w:rPr>
  </w:style>
  <w:style w:type="paragraph" w:styleId="751" w:default="1">
    <w:name w:val="Normal"/>
    <w:qFormat/>
    <w:rPr>
      <w:rFonts w:eastAsia="Calibri"/>
      <w:sz w:val="28"/>
      <w:szCs w:val="28"/>
    </w:rPr>
  </w:style>
  <w:style w:type="paragraph" w:styleId="752">
    <w:name w:val="Heading 1"/>
    <w:basedOn w:val="927"/>
    <w:next w:val="927"/>
    <w:link w:val="919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53">
    <w:name w:val="Heading 2"/>
    <w:basedOn w:val="927"/>
    <w:next w:val="927"/>
    <w:link w:val="922"/>
    <w:qFormat/>
    <w:pPr>
      <w:keepNext/>
      <w:spacing w:before="400" w:after="120"/>
      <w:outlineLvl w:val="1"/>
    </w:pPr>
    <w:rPr>
      <w:color w:val="1f497d"/>
    </w:rPr>
  </w:style>
  <w:style w:type="paragraph" w:styleId="754">
    <w:name w:val="Heading 3"/>
    <w:basedOn w:val="927"/>
    <w:next w:val="927"/>
    <w:link w:val="924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55">
    <w:name w:val="Heading 4"/>
    <w:basedOn w:val="751"/>
    <w:next w:val="751"/>
    <w:link w:val="925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56">
    <w:name w:val="Heading 5"/>
    <w:basedOn w:val="751"/>
    <w:next w:val="751"/>
    <w:link w:val="926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57">
    <w:name w:val="Heading 6"/>
    <w:basedOn w:val="751"/>
    <w:next w:val="751"/>
    <w:link w:val="977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58">
    <w:name w:val="Heading 7"/>
    <w:basedOn w:val="751"/>
    <w:next w:val="751"/>
    <w:link w:val="978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59">
    <w:name w:val="Heading 8"/>
    <w:basedOn w:val="751"/>
    <w:next w:val="751"/>
    <w:link w:val="979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60">
    <w:name w:val="Heading 9"/>
    <w:basedOn w:val="751"/>
    <w:next w:val="751"/>
    <w:link w:val="980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No Spacing"/>
    <w:uiPriority w:val="1"/>
    <w:qFormat/>
  </w:style>
  <w:style w:type="character" w:styleId="774" w:customStyle="1">
    <w:name w:val="Title Char"/>
    <w:basedOn w:val="761"/>
    <w:uiPriority w:val="10"/>
    <w:rPr>
      <w:sz w:val="48"/>
      <w:szCs w:val="48"/>
    </w:rPr>
  </w:style>
  <w:style w:type="paragraph" w:styleId="775">
    <w:name w:val="Subtitle"/>
    <w:basedOn w:val="751"/>
    <w:next w:val="75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61"/>
    <w:link w:val="775"/>
    <w:uiPriority w:val="11"/>
    <w:rPr>
      <w:sz w:val="24"/>
      <w:szCs w:val="24"/>
    </w:rPr>
  </w:style>
  <w:style w:type="paragraph" w:styleId="777">
    <w:name w:val="Quote"/>
    <w:basedOn w:val="751"/>
    <w:next w:val="751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1"/>
    <w:next w:val="751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61"/>
    <w:uiPriority w:val="99"/>
  </w:style>
  <w:style w:type="character" w:styleId="782" w:customStyle="1">
    <w:name w:val="Footer Char"/>
    <w:basedOn w:val="761"/>
    <w:uiPriority w:val="99"/>
  </w:style>
  <w:style w:type="character" w:styleId="783" w:customStyle="1">
    <w:name w:val="Caption Char"/>
    <w:uiPriority w:val="99"/>
  </w:style>
  <w:style w:type="table" w:styleId="784" w:customStyle="1">
    <w:name w:val="Table Grid Light"/>
    <w:basedOn w:val="76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5">
    <w:name w:val="Plain Table 1"/>
    <w:basedOn w:val="76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76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7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7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7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76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basedOn w:val="76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basedOn w:val="76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basedOn w:val="76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basedOn w:val="76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basedOn w:val="76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basedOn w:val="76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76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6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6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6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6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6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6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76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6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6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6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6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6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6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76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6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3" w:customStyle="1">
    <w:name w:val="Grid Table 4 - Accent 2"/>
    <w:basedOn w:val="76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Grid Table 4 - Accent 3"/>
    <w:basedOn w:val="76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5" w:customStyle="1">
    <w:name w:val="Grid Table 4 - Accent 4"/>
    <w:basedOn w:val="76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Grid Table 4 - Accent 5"/>
    <w:basedOn w:val="76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7" w:customStyle="1">
    <w:name w:val="Grid Table 4 - Accent 6"/>
    <w:basedOn w:val="76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8">
    <w:name w:val="Grid Table 5 Dark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basedOn w:val="76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basedOn w:val="76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7" w:customStyle="1">
    <w:name w:val="Grid Table 6 Colorful - Accent 2"/>
    <w:basedOn w:val="76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8" w:customStyle="1">
    <w:name w:val="Grid Table 6 Colorful - Accent 3"/>
    <w:basedOn w:val="76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9" w:customStyle="1">
    <w:name w:val="Grid Table 6 Colorful - Accent 4"/>
    <w:basedOn w:val="76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0" w:customStyle="1">
    <w:name w:val="Grid Table 6 Colorful - Accent 5"/>
    <w:basedOn w:val="76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Grid Table 6 Colorful - Accent 6"/>
    <w:basedOn w:val="76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>
    <w:name w:val="Grid Table 7 Colorful"/>
    <w:basedOn w:val="76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1"/>
    <w:basedOn w:val="76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2"/>
    <w:basedOn w:val="76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3"/>
    <w:basedOn w:val="76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4"/>
    <w:basedOn w:val="76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5"/>
    <w:basedOn w:val="76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6"/>
    <w:basedOn w:val="76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"/>
    <w:basedOn w:val="76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6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6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6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6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6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6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76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6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6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6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6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6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6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76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basedOn w:val="76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basedOn w:val="76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basedOn w:val="76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basedOn w:val="76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basedOn w:val="76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basedOn w:val="76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76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basedOn w:val="76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basedOn w:val="76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basedOn w:val="76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basedOn w:val="76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basedOn w:val="76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basedOn w:val="76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76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6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6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6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6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6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6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>
    <w:name w:val="List Table 6 Colorful"/>
    <w:basedOn w:val="76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5" w:customStyle="1">
    <w:name w:val="List Table 6 Colorful - Accent 1"/>
    <w:basedOn w:val="76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6" w:customStyle="1">
    <w:name w:val="List Table 6 Colorful - Accent 2"/>
    <w:basedOn w:val="76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7" w:customStyle="1">
    <w:name w:val="List Table 6 Colorful - Accent 3"/>
    <w:basedOn w:val="76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8" w:customStyle="1">
    <w:name w:val="List Table 6 Colorful - Accent 4"/>
    <w:basedOn w:val="76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9" w:customStyle="1">
    <w:name w:val="List Table 6 Colorful - Accent 5"/>
    <w:basedOn w:val="76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0" w:customStyle="1">
    <w:name w:val="List Table 6 Colorful - Accent 6"/>
    <w:basedOn w:val="76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1">
    <w:name w:val="List Table 7 Colorful"/>
    <w:basedOn w:val="76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1"/>
    <w:basedOn w:val="76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2"/>
    <w:basedOn w:val="76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3"/>
    <w:basedOn w:val="76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4"/>
    <w:basedOn w:val="76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5"/>
    <w:basedOn w:val="76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6"/>
    <w:basedOn w:val="76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ned - Accent"/>
    <w:basedOn w:val="76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Lined - Accent 1"/>
    <w:basedOn w:val="76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Lined - Accent 2"/>
    <w:basedOn w:val="76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Lined - Accent 3"/>
    <w:basedOn w:val="76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Lined - Accent 4"/>
    <w:basedOn w:val="76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Lined - Accent 5"/>
    <w:basedOn w:val="76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Lined - Accent 6"/>
    <w:basedOn w:val="76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 &amp; Lined - Accent"/>
    <w:basedOn w:val="76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Bordered &amp; Lined - Accent 1"/>
    <w:basedOn w:val="76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7" w:customStyle="1">
    <w:name w:val="Bordered &amp; Lined - Accent 2"/>
    <w:basedOn w:val="76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8" w:customStyle="1">
    <w:name w:val="Bordered &amp; Lined - Accent 3"/>
    <w:basedOn w:val="76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9" w:customStyle="1">
    <w:name w:val="Bordered &amp; Lined - Accent 4"/>
    <w:basedOn w:val="76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0" w:customStyle="1">
    <w:name w:val="Bordered &amp; Lined - Accent 5"/>
    <w:basedOn w:val="76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1" w:customStyle="1">
    <w:name w:val="Bordered &amp; Lined - Accent 6"/>
    <w:basedOn w:val="76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2" w:customStyle="1">
    <w:name w:val="Bordered"/>
    <w:basedOn w:val="76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3" w:customStyle="1">
    <w:name w:val="Bordered - Accent 1"/>
    <w:basedOn w:val="76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4" w:customStyle="1">
    <w:name w:val="Bordered - Accent 2"/>
    <w:basedOn w:val="76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5" w:customStyle="1">
    <w:name w:val="Bordered - Accent 3"/>
    <w:basedOn w:val="76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6" w:customStyle="1">
    <w:name w:val="Bordered - Accent 4"/>
    <w:basedOn w:val="76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7" w:customStyle="1">
    <w:name w:val="Bordered - Accent 5"/>
    <w:basedOn w:val="76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8" w:customStyle="1">
    <w:name w:val="Bordered - Accent 6"/>
    <w:basedOn w:val="76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9">
    <w:name w:val="footnote text"/>
    <w:basedOn w:val="751"/>
    <w:link w:val="910"/>
    <w:uiPriority w:val="99"/>
    <w:semiHidden/>
    <w:unhideWhenUsed/>
    <w:pPr>
      <w:spacing w:after="40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basedOn w:val="761"/>
    <w:uiPriority w:val="99"/>
    <w:unhideWhenUsed/>
    <w:rPr>
      <w:vertAlign w:val="superscript"/>
    </w:rPr>
  </w:style>
  <w:style w:type="paragraph" w:styleId="912">
    <w:name w:val="endnote text"/>
    <w:basedOn w:val="751"/>
    <w:link w:val="913"/>
    <w:uiPriority w:val="99"/>
    <w:semiHidden/>
    <w:unhideWhenUsed/>
    <w:rPr>
      <w:sz w:val="20"/>
    </w:rPr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basedOn w:val="761"/>
    <w:uiPriority w:val="99"/>
    <w:semiHidden/>
    <w:unhideWhenUsed/>
    <w:rPr>
      <w:vertAlign w:val="superscript"/>
    </w:rPr>
  </w:style>
  <w:style w:type="paragraph" w:styleId="91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51"/>
    <w:next w:val="751"/>
    <w:uiPriority w:val="99"/>
    <w:unhideWhenUsed/>
  </w:style>
  <w:style w:type="paragraph" w:styleId="918">
    <w:name w:val="List Paragraph"/>
    <w:basedOn w:val="751"/>
    <w:uiPriority w:val="99"/>
    <w:semiHidden/>
    <w:qFormat/>
    <w:pPr>
      <w:ind w:left="709" w:hanging="284"/>
      <w:spacing w:before="60"/>
    </w:pPr>
  </w:style>
  <w:style w:type="character" w:styleId="919" w:customStyle="1">
    <w:name w:val="Заголовок 1 Знак"/>
    <w:basedOn w:val="761"/>
    <w:link w:val="752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20">
    <w:name w:val="Header"/>
    <w:basedOn w:val="751"/>
    <w:link w:val="921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21" w:customStyle="1">
    <w:name w:val="Верхний колонтитул Знак"/>
    <w:link w:val="920"/>
    <w:uiPriority w:val="99"/>
    <w:rPr>
      <w:rFonts w:ascii="Arial" w:hAnsi="Arial" w:eastAsia="Calibri"/>
      <w:color w:val="404040"/>
      <w:sz w:val="18"/>
    </w:rPr>
  </w:style>
  <w:style w:type="character" w:styleId="922" w:customStyle="1">
    <w:name w:val="Заголовок 2 Знак"/>
    <w:basedOn w:val="761"/>
    <w:link w:val="753"/>
    <w:rPr>
      <w:rFonts w:ascii="Arial" w:hAnsi="Arial" w:eastAsia="Times New Roman"/>
      <w:color w:val="1f497d"/>
      <w:sz w:val="28"/>
      <w:lang w:eastAsia="ru-RU"/>
    </w:rPr>
  </w:style>
  <w:style w:type="character" w:styleId="923">
    <w:name w:val="Hyperlink"/>
    <w:basedOn w:val="761"/>
    <w:qFormat/>
    <w:rPr>
      <w:rFonts w:eastAsia="Times New Roman"/>
      <w:color w:val="4f81bd"/>
      <w:u w:val="single"/>
      <w:lang w:val="ru-RU" w:eastAsia="ru-RU"/>
    </w:rPr>
  </w:style>
  <w:style w:type="character" w:styleId="924" w:customStyle="1">
    <w:name w:val="Заголовок 3 Знак"/>
    <w:basedOn w:val="761"/>
    <w:link w:val="754"/>
    <w:rPr>
      <w:rFonts w:ascii="Arial" w:hAnsi="Arial" w:eastAsia="Times New Roman"/>
      <w:color w:val="1f497d"/>
      <w:sz w:val="24"/>
      <w:lang w:eastAsia="ru-RU"/>
    </w:rPr>
  </w:style>
  <w:style w:type="character" w:styleId="925" w:customStyle="1">
    <w:name w:val="Заголовок 4 Знак"/>
    <w:basedOn w:val="761"/>
    <w:link w:val="755"/>
    <w:rPr>
      <w:rFonts w:ascii="Arial" w:hAnsi="Arial" w:eastAsia="Times New Roman"/>
      <w:i/>
      <w:color w:val="1f497d"/>
      <w:sz w:val="22"/>
      <w:lang w:eastAsia="ru-RU"/>
    </w:rPr>
  </w:style>
  <w:style w:type="character" w:styleId="926" w:customStyle="1">
    <w:name w:val="Заголовок 5 Знак"/>
    <w:basedOn w:val="761"/>
    <w:link w:val="756"/>
    <w:rPr>
      <w:rFonts w:ascii="Arial" w:hAnsi="Arial" w:eastAsia="Times New Roman"/>
      <w:b/>
      <w:color w:val="1f497d"/>
      <w:lang w:eastAsia="ru-RU"/>
    </w:rPr>
  </w:style>
  <w:style w:type="paragraph" w:styleId="927">
    <w:name w:val="Body Text"/>
    <w:basedOn w:val="751"/>
    <w:link w:val="928"/>
    <w:qFormat/>
    <w:rPr>
      <w:rFonts w:eastAsia="Times New Roman"/>
      <w:lang w:eastAsia="ru-RU"/>
    </w:rPr>
  </w:style>
  <w:style w:type="character" w:styleId="928" w:customStyle="1">
    <w:name w:val="Основной текст Знак"/>
    <w:basedOn w:val="761"/>
    <w:link w:val="927"/>
    <w:rPr>
      <w:rFonts w:ascii="Arial" w:hAnsi="Arial" w:eastAsia="Times New Roman"/>
      <w:lang w:eastAsia="ru-RU"/>
    </w:rPr>
  </w:style>
  <w:style w:type="paragraph" w:styleId="929" w:customStyle="1">
    <w:name w:val="Заголовок этапа ТМ"/>
    <w:next w:val="751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30">
    <w:name w:val="annotation reference"/>
    <w:basedOn w:val="761"/>
    <w:uiPriority w:val="99"/>
    <w:semiHidden/>
    <w:rPr>
      <w:sz w:val="16"/>
      <w:szCs w:val="16"/>
    </w:rPr>
  </w:style>
  <w:style w:type="paragraph" w:styleId="931" w:customStyle="1">
    <w:name w:val="Кнопка"/>
    <w:basedOn w:val="927"/>
    <w:next w:val="927"/>
    <w:link w:val="932"/>
    <w:qFormat/>
    <w:rPr>
      <w:b/>
      <w:u w:val="single"/>
    </w:rPr>
  </w:style>
  <w:style w:type="character" w:styleId="932" w:customStyle="1">
    <w:name w:val="Кнопка Знак"/>
    <w:basedOn w:val="928"/>
    <w:link w:val="931"/>
    <w:rPr>
      <w:rFonts w:ascii="Arial" w:hAnsi="Arial" w:eastAsia="Times New Roman"/>
      <w:b/>
      <w:u w:val="single"/>
      <w:lang w:eastAsia="ru-RU"/>
    </w:rPr>
  </w:style>
  <w:style w:type="paragraph" w:styleId="933">
    <w:name w:val="List Bullet"/>
    <w:basedOn w:val="918"/>
    <w:qFormat/>
    <w:pPr>
      <w:numPr>
        <w:ilvl w:val="0"/>
        <w:numId w:val="13"/>
      </w:numPr>
    </w:pPr>
  </w:style>
  <w:style w:type="paragraph" w:styleId="934">
    <w:name w:val="Title"/>
    <w:basedOn w:val="927"/>
    <w:next w:val="751"/>
    <w:link w:val="935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35" w:customStyle="1">
    <w:name w:val="Заголовок Знак"/>
    <w:basedOn w:val="761"/>
    <w:link w:val="934"/>
    <w:rPr>
      <w:rFonts w:ascii="Arial" w:hAnsi="Arial" w:eastAsia="Times New Roman"/>
      <w:color w:val="1f497d"/>
      <w:sz w:val="40"/>
      <w:lang w:eastAsia="ru-RU"/>
    </w:rPr>
  </w:style>
  <w:style w:type="paragraph" w:styleId="936">
    <w:name w:val="Caption"/>
    <w:basedOn w:val="751"/>
    <w:next w:val="751"/>
    <w:link w:val="783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37" w:customStyle="1">
    <w:name w:val="Название поля/пункт меню"/>
    <w:basedOn w:val="927"/>
    <w:link w:val="938"/>
    <w:qFormat/>
    <w:rPr>
      <w:i/>
    </w:rPr>
  </w:style>
  <w:style w:type="character" w:styleId="938" w:customStyle="1">
    <w:name w:val="Название поля/пункт меню Знак"/>
    <w:basedOn w:val="928"/>
    <w:link w:val="937"/>
    <w:rPr>
      <w:rFonts w:ascii="Arial" w:hAnsi="Arial" w:eastAsia="Times New Roman"/>
      <w:i/>
      <w:lang w:eastAsia="ru-RU"/>
    </w:rPr>
  </w:style>
  <w:style w:type="paragraph" w:styleId="939" w:customStyle="1">
    <w:name w:val="Название справочника"/>
    <w:basedOn w:val="927"/>
    <w:next w:val="927"/>
    <w:link w:val="940"/>
    <w:qFormat/>
    <w:rPr>
      <w:b/>
    </w:rPr>
  </w:style>
  <w:style w:type="character" w:styleId="940" w:customStyle="1">
    <w:name w:val="Название справочника Знак"/>
    <w:basedOn w:val="928"/>
    <w:link w:val="939"/>
    <w:rPr>
      <w:rFonts w:ascii="Arial" w:hAnsi="Arial" w:eastAsia="Times New Roman"/>
      <w:b/>
      <w:lang w:eastAsia="ru-RU"/>
    </w:rPr>
  </w:style>
  <w:style w:type="paragraph" w:styleId="941">
    <w:name w:val="Footer"/>
    <w:basedOn w:val="751"/>
    <w:link w:val="942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2" w:customStyle="1">
    <w:name w:val="Нижний колонтитул Знак"/>
    <w:link w:val="941"/>
    <w:rPr>
      <w:rFonts w:ascii="Arial" w:hAnsi="Arial" w:eastAsia="Calibri"/>
      <w:color w:val="404040"/>
      <w:sz w:val="18"/>
    </w:rPr>
  </w:style>
  <w:style w:type="paragraph" w:styleId="943">
    <w:name w:val="List Number"/>
    <w:basedOn w:val="918"/>
    <w:pPr>
      <w:numPr>
        <w:ilvl w:val="0"/>
        <w:numId w:val="14"/>
      </w:numPr>
      <w:spacing w:before="160"/>
    </w:pPr>
  </w:style>
  <w:style w:type="paragraph" w:styleId="944">
    <w:name w:val="toc 1"/>
    <w:basedOn w:val="751"/>
    <w:next w:val="751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45">
    <w:name w:val="toc 2"/>
    <w:basedOn w:val="751"/>
    <w:next w:val="751"/>
    <w:uiPriority w:val="99"/>
    <w:semiHidden/>
    <w:pPr>
      <w:ind w:left="200"/>
    </w:pPr>
    <w:rPr>
      <w:rFonts w:asciiTheme="minorHAnsi" w:hAnsiTheme="minorHAnsi"/>
      <w:smallCaps/>
    </w:rPr>
  </w:style>
  <w:style w:type="paragraph" w:styleId="946">
    <w:name w:val="toc 3"/>
    <w:basedOn w:val="751"/>
    <w:next w:val="751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47">
    <w:name w:val="toc 4"/>
    <w:basedOn w:val="751"/>
    <w:next w:val="751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48">
    <w:name w:val="toc 5"/>
    <w:basedOn w:val="751"/>
    <w:next w:val="751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49">
    <w:name w:val="toc 6"/>
    <w:basedOn w:val="751"/>
    <w:next w:val="751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50">
    <w:name w:val="toc 7"/>
    <w:basedOn w:val="751"/>
    <w:next w:val="751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51">
    <w:name w:val="toc 9"/>
    <w:basedOn w:val="751"/>
    <w:next w:val="751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52" w:customStyle="1">
    <w:name w:val="Описание этапа ТМ"/>
    <w:basedOn w:val="927"/>
    <w:qFormat/>
  </w:style>
  <w:style w:type="character" w:styleId="953" w:customStyle="1">
    <w:name w:val="Определение"/>
    <w:basedOn w:val="928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54" w:customStyle="1">
    <w:name w:val="Пояснение к заполнению"/>
    <w:basedOn w:val="761"/>
    <w:qFormat/>
    <w:rPr>
      <w:rFonts w:ascii="Arial" w:hAnsi="Arial"/>
      <w:i/>
      <w:color w:val="c0504d" w:themeColor="accent2"/>
      <w:sz w:val="20"/>
    </w:rPr>
  </w:style>
  <w:style w:type="paragraph" w:styleId="955" w:customStyle="1">
    <w:name w:val="Пример кода"/>
    <w:basedOn w:val="927"/>
    <w:qFormat/>
    <w:pPr>
      <w:shd w:val="clear" w:color="auto" w:fill="f2f2f2"/>
    </w:pPr>
    <w:rPr>
      <w:rFonts w:ascii="Consolas" w:hAnsi="Consolas"/>
    </w:rPr>
  </w:style>
  <w:style w:type="paragraph" w:styleId="956" w:customStyle="1">
    <w:name w:val="Примечание"/>
    <w:basedOn w:val="927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57">
    <w:name w:val="Table Grid"/>
    <w:basedOn w:val="762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58" w:customStyle="1">
    <w:name w:val="Список Маркеры (и номера)11"/>
    <w:pPr>
      <w:numPr>
        <w:ilvl w:val="0"/>
        <w:numId w:val="3"/>
      </w:numPr>
    </w:pPr>
  </w:style>
  <w:style w:type="numbering" w:styleId="959" w:customStyle="1">
    <w:name w:val="Список эталон"/>
    <w:uiPriority w:val="99"/>
    <w:pPr>
      <w:numPr>
        <w:ilvl w:val="0"/>
        <w:numId w:val="4"/>
      </w:numPr>
    </w:pPr>
  </w:style>
  <w:style w:type="paragraph" w:styleId="960">
    <w:name w:val="Document Map"/>
    <w:basedOn w:val="751"/>
    <w:link w:val="961"/>
    <w:uiPriority w:val="99"/>
    <w:semiHidden/>
    <w:rPr>
      <w:rFonts w:ascii="Tahoma" w:hAnsi="Tahoma" w:cs="Tahoma"/>
      <w:sz w:val="16"/>
      <w:szCs w:val="16"/>
    </w:rPr>
  </w:style>
  <w:style w:type="character" w:styleId="961" w:customStyle="1">
    <w:name w:val="Схема документа Знак"/>
    <w:basedOn w:val="761"/>
    <w:link w:val="960"/>
    <w:uiPriority w:val="99"/>
    <w:semiHidden/>
    <w:rPr>
      <w:rFonts w:ascii="Tahoma" w:hAnsi="Tahoma" w:cs="Tahoma"/>
      <w:sz w:val="16"/>
      <w:szCs w:val="16"/>
    </w:rPr>
  </w:style>
  <w:style w:type="paragraph" w:styleId="962" w:customStyle="1">
    <w:name w:val="Таблица Заголовок"/>
    <w:basedOn w:val="927"/>
    <w:uiPriority w:val="99"/>
    <w:semiHidden/>
    <w:pPr>
      <w:jc w:val="center"/>
    </w:pPr>
    <w:rPr>
      <w:b/>
      <w:bCs/>
      <w:sz w:val="22"/>
      <w:szCs w:val="22"/>
    </w:rPr>
  </w:style>
  <w:style w:type="paragraph" w:styleId="963" w:customStyle="1">
    <w:name w:val="Таблица Основной Текст"/>
    <w:basedOn w:val="927"/>
    <w:link w:val="964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4" w:customStyle="1">
    <w:name w:val="Таблица Основной Текст Знак"/>
    <w:link w:val="963"/>
    <w:uiPriority w:val="99"/>
    <w:semiHidden/>
    <w:rPr>
      <w:rFonts w:asciiTheme="minorHAnsi" w:hAnsiTheme="minorHAnsi" w:cstheme="minorBidi"/>
      <w:sz w:val="22"/>
      <w:szCs w:val="22"/>
    </w:rPr>
  </w:style>
  <w:style w:type="paragraph" w:styleId="965" w:customStyle="1">
    <w:name w:val="Таблица Основной текс По центру"/>
    <w:basedOn w:val="963"/>
    <w:uiPriority w:val="99"/>
    <w:semiHidden/>
    <w:pPr>
      <w:jc w:val="center"/>
    </w:pPr>
  </w:style>
  <w:style w:type="paragraph" w:styleId="966">
    <w:name w:val="Balloon Text"/>
    <w:basedOn w:val="751"/>
    <w:link w:val="967"/>
    <w:uiPriority w:val="99"/>
    <w:semiHidden/>
    <w:rPr>
      <w:rFonts w:ascii="Tahoma" w:hAnsi="Tahoma" w:cs="Tahoma"/>
      <w:sz w:val="16"/>
      <w:szCs w:val="16"/>
    </w:rPr>
  </w:style>
  <w:style w:type="character" w:styleId="967" w:customStyle="1">
    <w:name w:val="Текст выноски Знак"/>
    <w:basedOn w:val="761"/>
    <w:link w:val="966"/>
    <w:uiPriority w:val="99"/>
    <w:semiHidden/>
    <w:rPr>
      <w:rFonts w:ascii="Tahoma" w:hAnsi="Tahoma" w:cs="Tahoma"/>
      <w:sz w:val="16"/>
      <w:szCs w:val="16"/>
    </w:rPr>
  </w:style>
  <w:style w:type="paragraph" w:styleId="968">
    <w:name w:val="annotation text"/>
    <w:basedOn w:val="751"/>
    <w:link w:val="969"/>
    <w:uiPriority w:val="99"/>
    <w:semiHidden/>
    <w:rPr>
      <w:rFonts w:eastAsia="Times New Roman"/>
      <w:lang w:eastAsia="ru-RU"/>
    </w:rPr>
  </w:style>
  <w:style w:type="character" w:styleId="969" w:customStyle="1">
    <w:name w:val="Текст примечания Знак"/>
    <w:basedOn w:val="761"/>
    <w:link w:val="968"/>
    <w:uiPriority w:val="99"/>
    <w:semiHidden/>
    <w:rPr>
      <w:rFonts w:ascii="Arial" w:hAnsi="Arial" w:eastAsia="Times New Roman"/>
      <w:lang w:eastAsia="ru-RU"/>
    </w:rPr>
  </w:style>
  <w:style w:type="paragraph" w:styleId="970" w:customStyle="1">
    <w:name w:val="Текст таблицы"/>
    <w:basedOn w:val="927"/>
    <w:uiPriority w:val="99"/>
    <w:qFormat/>
  </w:style>
  <w:style w:type="paragraph" w:styleId="971">
    <w:name w:val="annotation subject"/>
    <w:basedOn w:val="968"/>
    <w:next w:val="968"/>
    <w:link w:val="972"/>
    <w:uiPriority w:val="99"/>
    <w:semiHidden/>
    <w:rPr>
      <w:b/>
      <w:bCs/>
    </w:rPr>
  </w:style>
  <w:style w:type="character" w:styleId="972" w:customStyle="1">
    <w:name w:val="Тема примечания Знак"/>
    <w:basedOn w:val="969"/>
    <w:link w:val="971"/>
    <w:uiPriority w:val="99"/>
    <w:semiHidden/>
    <w:rPr>
      <w:rFonts w:ascii="Arial" w:hAnsi="Arial" w:eastAsia="Times New Roman"/>
      <w:b/>
      <w:bCs/>
      <w:lang w:eastAsia="ru-RU"/>
    </w:rPr>
  </w:style>
  <w:style w:type="paragraph" w:styleId="973" w:customStyle="1">
    <w:name w:val="Титульный Логотип системы"/>
    <w:basedOn w:val="927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74" w:customStyle="1">
    <w:name w:val="Титульный Название книги"/>
    <w:basedOn w:val="927"/>
    <w:pPr>
      <w:spacing w:after="80"/>
    </w:pPr>
    <w:rPr>
      <w:i/>
      <w:sz w:val="36"/>
    </w:rPr>
  </w:style>
  <w:style w:type="paragraph" w:styleId="975" w:customStyle="1">
    <w:name w:val="Титульный Название системы"/>
    <w:basedOn w:val="927"/>
    <w:pPr>
      <w:ind w:left="567"/>
      <w:jc w:val="right"/>
    </w:pPr>
    <w:rPr>
      <w:sz w:val="52"/>
    </w:rPr>
  </w:style>
  <w:style w:type="character" w:styleId="976" w:customStyle="1">
    <w:name w:val="Участник процесса"/>
    <w:basedOn w:val="928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77" w:customStyle="1">
    <w:name w:val="Заголовок 6 Знак"/>
    <w:basedOn w:val="761"/>
    <w:link w:val="757"/>
    <w:uiPriority w:val="99"/>
    <w:semiHidden/>
    <w:rPr>
      <w:rFonts w:ascii="Arial" w:hAnsi="Arial" w:eastAsia="Times New Roman"/>
      <w:lang w:eastAsia="ru-RU"/>
    </w:rPr>
  </w:style>
  <w:style w:type="character" w:styleId="978" w:customStyle="1">
    <w:name w:val="Заголовок 7 Знак"/>
    <w:basedOn w:val="761"/>
    <w:link w:val="758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79" w:customStyle="1">
    <w:name w:val="Заголовок 8 Знак"/>
    <w:basedOn w:val="761"/>
    <w:link w:val="759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80" w:customStyle="1">
    <w:name w:val="Заголовок 9 Знак"/>
    <w:basedOn w:val="761"/>
    <w:link w:val="760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81" w:customStyle="1">
    <w:name w:val="Название рисунка"/>
    <w:basedOn w:val="927"/>
    <w:next w:val="927"/>
    <w:qFormat/>
    <w:pPr>
      <w:jc w:val="center"/>
    </w:pPr>
    <w:rPr>
      <w:bCs/>
      <w:i/>
      <w:iCs/>
    </w:rPr>
  </w:style>
  <w:style w:type="paragraph" w:styleId="982" w:customStyle="1">
    <w:name w:val="Титульный Продукт и год"/>
    <w:basedOn w:val="927"/>
    <w:next w:val="927"/>
    <w:qFormat/>
    <w:pPr>
      <w:jc w:val="center"/>
    </w:pPr>
    <w:rPr>
      <w:b/>
      <w:sz w:val="32"/>
      <w:szCs w:val="32"/>
    </w:rPr>
  </w:style>
  <w:style w:type="paragraph" w:styleId="983" w:customStyle="1">
    <w:name w:val="Рисунок"/>
    <w:basedOn w:val="751"/>
    <w:next w:val="981"/>
    <w:qFormat/>
    <w:pPr>
      <w:jc w:val="center"/>
      <w:keepLines/>
      <w:keepNext/>
      <w:widowControl w:val="off"/>
    </w:pPr>
    <w:rPr>
      <w:szCs w:val="22"/>
    </w:rPr>
  </w:style>
  <w:style w:type="table" w:styleId="984" w:customStyle="1">
    <w:name w:val="Таблица РосА"/>
    <w:basedOn w:val="762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985">
    <w:name w:val="Placeholder Text"/>
    <w:basedOn w:val="761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53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54">
    <w:name w:val="Heading 1 Char"/>
    <w:basedOn w:val="1481"/>
    <w:link w:val="1472"/>
    <w:uiPriority w:val="9"/>
    <w:rPr>
      <w:rFonts w:ascii="Arial" w:hAnsi="Arial" w:eastAsia="Arial" w:cs="Arial"/>
      <w:sz w:val="40"/>
      <w:szCs w:val="40"/>
    </w:rPr>
  </w:style>
  <w:style w:type="character" w:styleId="1455">
    <w:name w:val="Heading 2 Char"/>
    <w:basedOn w:val="1481"/>
    <w:link w:val="1473"/>
    <w:uiPriority w:val="9"/>
    <w:rPr>
      <w:rFonts w:ascii="Arial" w:hAnsi="Arial" w:eastAsia="Arial" w:cs="Arial"/>
      <w:sz w:val="34"/>
    </w:rPr>
  </w:style>
  <w:style w:type="character" w:styleId="1456">
    <w:name w:val="Heading 3 Char"/>
    <w:basedOn w:val="1481"/>
    <w:link w:val="1474"/>
    <w:uiPriority w:val="9"/>
    <w:rPr>
      <w:rFonts w:ascii="Arial" w:hAnsi="Arial" w:eastAsia="Arial" w:cs="Arial"/>
      <w:sz w:val="30"/>
      <w:szCs w:val="30"/>
    </w:rPr>
  </w:style>
  <w:style w:type="character" w:styleId="1457">
    <w:name w:val="Heading 4 Char"/>
    <w:basedOn w:val="1481"/>
    <w:link w:val="1475"/>
    <w:uiPriority w:val="9"/>
    <w:rPr>
      <w:rFonts w:ascii="Arial" w:hAnsi="Arial" w:eastAsia="Arial" w:cs="Arial"/>
      <w:b/>
      <w:bCs/>
      <w:sz w:val="26"/>
      <w:szCs w:val="26"/>
    </w:rPr>
  </w:style>
  <w:style w:type="character" w:styleId="1458">
    <w:name w:val="Heading 5 Char"/>
    <w:basedOn w:val="1481"/>
    <w:link w:val="1476"/>
    <w:uiPriority w:val="9"/>
    <w:rPr>
      <w:rFonts w:ascii="Arial" w:hAnsi="Arial" w:eastAsia="Arial" w:cs="Arial"/>
      <w:b/>
      <w:bCs/>
      <w:sz w:val="24"/>
      <w:szCs w:val="24"/>
    </w:rPr>
  </w:style>
  <w:style w:type="character" w:styleId="1459">
    <w:name w:val="Heading 6 Char"/>
    <w:basedOn w:val="1481"/>
    <w:link w:val="1477"/>
    <w:uiPriority w:val="9"/>
    <w:rPr>
      <w:rFonts w:ascii="Arial" w:hAnsi="Arial" w:eastAsia="Arial" w:cs="Arial"/>
      <w:b/>
      <w:bCs/>
      <w:sz w:val="22"/>
      <w:szCs w:val="22"/>
    </w:rPr>
  </w:style>
  <w:style w:type="character" w:styleId="1460">
    <w:name w:val="Heading 7 Char"/>
    <w:basedOn w:val="1481"/>
    <w:link w:val="14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61">
    <w:name w:val="Heading 8 Char"/>
    <w:basedOn w:val="1481"/>
    <w:link w:val="1479"/>
    <w:uiPriority w:val="9"/>
    <w:rPr>
      <w:rFonts w:ascii="Arial" w:hAnsi="Arial" w:eastAsia="Arial" w:cs="Arial"/>
      <w:i/>
      <w:iCs/>
      <w:sz w:val="22"/>
      <w:szCs w:val="22"/>
    </w:rPr>
  </w:style>
  <w:style w:type="character" w:styleId="1462">
    <w:name w:val="Heading 9 Char"/>
    <w:basedOn w:val="1481"/>
    <w:link w:val="1480"/>
    <w:uiPriority w:val="9"/>
    <w:rPr>
      <w:rFonts w:ascii="Arial" w:hAnsi="Arial" w:eastAsia="Arial" w:cs="Arial"/>
      <w:i/>
      <w:iCs/>
      <w:sz w:val="21"/>
      <w:szCs w:val="21"/>
    </w:rPr>
  </w:style>
  <w:style w:type="character" w:styleId="1463">
    <w:name w:val="Title Char"/>
    <w:basedOn w:val="1481"/>
    <w:link w:val="1495"/>
    <w:uiPriority w:val="10"/>
    <w:rPr>
      <w:sz w:val="48"/>
      <w:szCs w:val="48"/>
    </w:rPr>
  </w:style>
  <w:style w:type="character" w:styleId="1464">
    <w:name w:val="Subtitle Char"/>
    <w:basedOn w:val="1481"/>
    <w:link w:val="1497"/>
    <w:uiPriority w:val="11"/>
    <w:rPr>
      <w:sz w:val="24"/>
      <w:szCs w:val="24"/>
    </w:rPr>
  </w:style>
  <w:style w:type="character" w:styleId="1465">
    <w:name w:val="Quote Char"/>
    <w:link w:val="1499"/>
    <w:uiPriority w:val="29"/>
    <w:rPr>
      <w:i/>
    </w:rPr>
  </w:style>
  <w:style w:type="character" w:styleId="1466">
    <w:name w:val="Intense Quote Char"/>
    <w:link w:val="1501"/>
    <w:uiPriority w:val="30"/>
    <w:rPr>
      <w:i/>
    </w:rPr>
  </w:style>
  <w:style w:type="character" w:styleId="1467">
    <w:name w:val="Header Char"/>
    <w:basedOn w:val="1481"/>
    <w:link w:val="1503"/>
    <w:uiPriority w:val="99"/>
  </w:style>
  <w:style w:type="character" w:styleId="1468">
    <w:name w:val="Caption Char"/>
    <w:basedOn w:val="1507"/>
    <w:link w:val="1505"/>
    <w:uiPriority w:val="99"/>
  </w:style>
  <w:style w:type="character" w:styleId="1469">
    <w:name w:val="Footnote Text Char"/>
    <w:link w:val="1636"/>
    <w:uiPriority w:val="99"/>
    <w:rPr>
      <w:sz w:val="18"/>
    </w:rPr>
  </w:style>
  <w:style w:type="character" w:styleId="1470">
    <w:name w:val="Endnote Text Char"/>
    <w:link w:val="1639"/>
    <w:uiPriority w:val="99"/>
    <w:rPr>
      <w:sz w:val="20"/>
    </w:rPr>
  </w:style>
  <w:style w:type="paragraph" w:styleId="1471" w:default="1">
    <w:name w:val="Normal"/>
    <w:qFormat/>
  </w:style>
  <w:style w:type="paragraph" w:styleId="1472">
    <w:name w:val="Heading 1"/>
    <w:basedOn w:val="1471"/>
    <w:next w:val="1471"/>
    <w:link w:val="14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73">
    <w:name w:val="Heading 2"/>
    <w:basedOn w:val="1471"/>
    <w:next w:val="1471"/>
    <w:link w:val="14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74">
    <w:name w:val="Heading 3"/>
    <w:basedOn w:val="1471"/>
    <w:next w:val="1471"/>
    <w:link w:val="14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75">
    <w:name w:val="Heading 4"/>
    <w:basedOn w:val="1471"/>
    <w:next w:val="1471"/>
    <w:link w:val="14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76">
    <w:name w:val="Heading 5"/>
    <w:basedOn w:val="1471"/>
    <w:next w:val="1471"/>
    <w:link w:val="14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77">
    <w:name w:val="Heading 6"/>
    <w:basedOn w:val="1471"/>
    <w:next w:val="1471"/>
    <w:link w:val="14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78">
    <w:name w:val="Heading 7"/>
    <w:basedOn w:val="1471"/>
    <w:next w:val="1471"/>
    <w:link w:val="14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79">
    <w:name w:val="Heading 8"/>
    <w:basedOn w:val="1471"/>
    <w:next w:val="1471"/>
    <w:link w:val="14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80">
    <w:name w:val="Heading 9"/>
    <w:basedOn w:val="1471"/>
    <w:next w:val="1471"/>
    <w:link w:val="14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81" w:default="1">
    <w:name w:val="Default Paragraph Font"/>
    <w:uiPriority w:val="1"/>
    <w:semiHidden/>
    <w:unhideWhenUsed/>
  </w:style>
  <w:style w:type="table" w:styleId="14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83" w:default="1">
    <w:name w:val="No List"/>
    <w:uiPriority w:val="99"/>
    <w:semiHidden/>
    <w:unhideWhenUsed/>
  </w:style>
  <w:style w:type="character" w:styleId="1484" w:customStyle="1">
    <w:name w:val="Заголовок 1 Знак"/>
    <w:basedOn w:val="1481"/>
    <w:link w:val="1472"/>
    <w:uiPriority w:val="9"/>
    <w:rPr>
      <w:rFonts w:ascii="Arial" w:hAnsi="Arial" w:eastAsia="Arial" w:cs="Arial"/>
      <w:sz w:val="40"/>
      <w:szCs w:val="40"/>
    </w:rPr>
  </w:style>
  <w:style w:type="character" w:styleId="1485" w:customStyle="1">
    <w:name w:val="Заголовок 2 Знак"/>
    <w:basedOn w:val="1481"/>
    <w:link w:val="1473"/>
    <w:uiPriority w:val="9"/>
    <w:rPr>
      <w:rFonts w:ascii="Arial" w:hAnsi="Arial" w:eastAsia="Arial" w:cs="Arial"/>
      <w:sz w:val="34"/>
    </w:rPr>
  </w:style>
  <w:style w:type="character" w:styleId="1486" w:customStyle="1">
    <w:name w:val="Заголовок 3 Знак"/>
    <w:basedOn w:val="1481"/>
    <w:link w:val="1474"/>
    <w:uiPriority w:val="9"/>
    <w:rPr>
      <w:rFonts w:ascii="Arial" w:hAnsi="Arial" w:eastAsia="Arial" w:cs="Arial"/>
      <w:sz w:val="30"/>
      <w:szCs w:val="30"/>
    </w:rPr>
  </w:style>
  <w:style w:type="character" w:styleId="1487" w:customStyle="1">
    <w:name w:val="Заголовок 4 Знак"/>
    <w:basedOn w:val="1481"/>
    <w:link w:val="1475"/>
    <w:uiPriority w:val="9"/>
    <w:rPr>
      <w:rFonts w:ascii="Arial" w:hAnsi="Arial" w:eastAsia="Arial" w:cs="Arial"/>
      <w:b/>
      <w:bCs/>
      <w:sz w:val="26"/>
      <w:szCs w:val="26"/>
    </w:rPr>
  </w:style>
  <w:style w:type="character" w:styleId="1488" w:customStyle="1">
    <w:name w:val="Заголовок 5 Знак"/>
    <w:basedOn w:val="1481"/>
    <w:link w:val="1476"/>
    <w:uiPriority w:val="9"/>
    <w:rPr>
      <w:rFonts w:ascii="Arial" w:hAnsi="Arial" w:eastAsia="Arial" w:cs="Arial"/>
      <w:b/>
      <w:bCs/>
      <w:sz w:val="24"/>
      <w:szCs w:val="24"/>
    </w:rPr>
  </w:style>
  <w:style w:type="character" w:styleId="1489" w:customStyle="1">
    <w:name w:val="Заголовок 6 Знак"/>
    <w:basedOn w:val="1481"/>
    <w:link w:val="1477"/>
    <w:uiPriority w:val="9"/>
    <w:rPr>
      <w:rFonts w:ascii="Arial" w:hAnsi="Arial" w:eastAsia="Arial" w:cs="Arial"/>
      <w:b/>
      <w:bCs/>
      <w:sz w:val="22"/>
      <w:szCs w:val="22"/>
    </w:rPr>
  </w:style>
  <w:style w:type="character" w:styleId="1490" w:customStyle="1">
    <w:name w:val="Заголовок 7 Знак"/>
    <w:basedOn w:val="1481"/>
    <w:link w:val="14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91" w:customStyle="1">
    <w:name w:val="Заголовок 8 Знак"/>
    <w:basedOn w:val="1481"/>
    <w:link w:val="1479"/>
    <w:uiPriority w:val="9"/>
    <w:rPr>
      <w:rFonts w:ascii="Arial" w:hAnsi="Arial" w:eastAsia="Arial" w:cs="Arial"/>
      <w:i/>
      <w:iCs/>
      <w:sz w:val="22"/>
      <w:szCs w:val="22"/>
    </w:rPr>
  </w:style>
  <w:style w:type="character" w:styleId="1492" w:customStyle="1">
    <w:name w:val="Заголовок 9 Знак"/>
    <w:basedOn w:val="1481"/>
    <w:link w:val="1480"/>
    <w:uiPriority w:val="9"/>
    <w:rPr>
      <w:rFonts w:ascii="Arial" w:hAnsi="Arial" w:eastAsia="Arial" w:cs="Arial"/>
      <w:i/>
      <w:iCs/>
      <w:sz w:val="21"/>
      <w:szCs w:val="21"/>
    </w:rPr>
  </w:style>
  <w:style w:type="paragraph" w:styleId="1493">
    <w:name w:val="List Paragraph"/>
    <w:basedOn w:val="1471"/>
    <w:uiPriority w:val="34"/>
    <w:qFormat/>
    <w:pPr>
      <w:contextualSpacing/>
      <w:ind w:left="720"/>
    </w:pPr>
  </w:style>
  <w:style w:type="paragraph" w:styleId="1494">
    <w:name w:val="No Spacing"/>
    <w:uiPriority w:val="1"/>
    <w:qFormat/>
    <w:pPr>
      <w:spacing w:after="0" w:line="240" w:lineRule="auto"/>
    </w:pPr>
  </w:style>
  <w:style w:type="paragraph" w:styleId="1495">
    <w:name w:val="Title"/>
    <w:basedOn w:val="1471"/>
    <w:next w:val="1471"/>
    <w:link w:val="14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96" w:customStyle="1">
    <w:name w:val="Заголовок Знак"/>
    <w:basedOn w:val="1481"/>
    <w:link w:val="1495"/>
    <w:uiPriority w:val="10"/>
    <w:rPr>
      <w:sz w:val="48"/>
      <w:szCs w:val="48"/>
    </w:rPr>
  </w:style>
  <w:style w:type="paragraph" w:styleId="1497">
    <w:name w:val="Subtitle"/>
    <w:basedOn w:val="1471"/>
    <w:next w:val="1471"/>
    <w:link w:val="1498"/>
    <w:uiPriority w:val="11"/>
    <w:qFormat/>
    <w:pPr>
      <w:spacing w:before="200" w:after="200"/>
    </w:pPr>
    <w:rPr>
      <w:sz w:val="24"/>
      <w:szCs w:val="24"/>
    </w:rPr>
  </w:style>
  <w:style w:type="character" w:styleId="1498" w:customStyle="1">
    <w:name w:val="Подзаголовок Знак"/>
    <w:basedOn w:val="1481"/>
    <w:link w:val="1497"/>
    <w:uiPriority w:val="11"/>
    <w:rPr>
      <w:sz w:val="24"/>
      <w:szCs w:val="24"/>
    </w:rPr>
  </w:style>
  <w:style w:type="paragraph" w:styleId="1499">
    <w:name w:val="Quote"/>
    <w:basedOn w:val="1471"/>
    <w:next w:val="1471"/>
    <w:link w:val="1500"/>
    <w:uiPriority w:val="29"/>
    <w:qFormat/>
    <w:pPr>
      <w:ind w:left="720" w:right="720"/>
    </w:pPr>
    <w:rPr>
      <w:i/>
    </w:rPr>
  </w:style>
  <w:style w:type="character" w:styleId="1500" w:customStyle="1">
    <w:name w:val="Цитата 2 Знак"/>
    <w:link w:val="1499"/>
    <w:uiPriority w:val="29"/>
    <w:rPr>
      <w:i/>
    </w:rPr>
  </w:style>
  <w:style w:type="paragraph" w:styleId="1501">
    <w:name w:val="Intense Quote"/>
    <w:basedOn w:val="1471"/>
    <w:next w:val="1471"/>
    <w:link w:val="15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02" w:customStyle="1">
    <w:name w:val="Выделенная цитата Знак"/>
    <w:link w:val="1501"/>
    <w:uiPriority w:val="30"/>
    <w:rPr>
      <w:i/>
    </w:rPr>
  </w:style>
  <w:style w:type="paragraph" w:styleId="1503">
    <w:name w:val="Header"/>
    <w:basedOn w:val="1471"/>
    <w:link w:val="15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4" w:customStyle="1">
    <w:name w:val="Верхний колонтитул Знак"/>
    <w:basedOn w:val="1481"/>
    <w:link w:val="1503"/>
    <w:uiPriority w:val="99"/>
  </w:style>
  <w:style w:type="paragraph" w:styleId="1505">
    <w:name w:val="Footer"/>
    <w:basedOn w:val="1471"/>
    <w:link w:val="15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6" w:customStyle="1">
    <w:name w:val="Footer Char"/>
    <w:basedOn w:val="1481"/>
    <w:uiPriority w:val="99"/>
  </w:style>
  <w:style w:type="paragraph" w:styleId="1507">
    <w:name w:val="Caption"/>
    <w:basedOn w:val="1471"/>
    <w:next w:val="1471"/>
    <w:link w:val="14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08" w:customStyle="1">
    <w:name w:val="Нижний колонтитул Знак"/>
    <w:link w:val="1505"/>
    <w:uiPriority w:val="99"/>
  </w:style>
  <w:style w:type="table" w:styleId="1509">
    <w:name w:val="Table Grid"/>
    <w:basedOn w:val="14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10" w:customStyle="1">
    <w:name w:val="Table Grid Light"/>
    <w:basedOn w:val="14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11">
    <w:name w:val="Plain Table 1"/>
    <w:basedOn w:val="14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2">
    <w:name w:val="Plain Table 2"/>
    <w:basedOn w:val="14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3">
    <w:name w:val="Plain Table 3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14">
    <w:name w:val="Plain Table 4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Plain Table 5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16">
    <w:name w:val="Grid Table 1 Light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 w:customStyle="1">
    <w:name w:val="Grid Table 1 Light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 w:customStyle="1">
    <w:name w:val="Grid Table 1 Light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Grid Table 1 Light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Grid Table 1 Light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Grid Table 1 Light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Grid Table 1 Light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>
    <w:name w:val="Grid Table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4" w:customStyle="1">
    <w:name w:val="Grid Table 2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5" w:customStyle="1">
    <w:name w:val="Grid Table 2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 w:customStyle="1">
    <w:name w:val="Grid Table 2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 w:customStyle="1">
    <w:name w:val="Grid Table 2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 w:customStyle="1">
    <w:name w:val="Grid Table 2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Grid Table 2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>
    <w:name w:val="Grid Table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Grid Table 3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 w:customStyle="1">
    <w:name w:val="Grid Table 3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Grid Table 3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Grid Table 3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Grid Table 3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Grid Table 3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>
    <w:name w:val="Grid Table 4"/>
    <w:basedOn w:val="14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38" w:customStyle="1">
    <w:name w:val="Grid Table 4 - Accent 1"/>
    <w:basedOn w:val="14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39" w:customStyle="1">
    <w:name w:val="Grid Table 4 - Accent 2"/>
    <w:basedOn w:val="14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40" w:customStyle="1">
    <w:name w:val="Grid Table 4 - Accent 3"/>
    <w:basedOn w:val="14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41" w:customStyle="1">
    <w:name w:val="Grid Table 4 - Accent 4"/>
    <w:basedOn w:val="14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42" w:customStyle="1">
    <w:name w:val="Grid Table 4 - Accent 5"/>
    <w:basedOn w:val="14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43" w:customStyle="1">
    <w:name w:val="Grid Table 4 - Accent 6"/>
    <w:basedOn w:val="14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44">
    <w:name w:val="Grid Table 5 Dark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45" w:customStyle="1">
    <w:name w:val="Grid Table 5 Dark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46" w:customStyle="1">
    <w:name w:val="Grid Table 5 Dark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47" w:customStyle="1">
    <w:name w:val="Grid Table 5 Dark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48" w:customStyle="1">
    <w:name w:val="Grid Table 5 Dark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49" w:customStyle="1">
    <w:name w:val="Grid Table 5 Dark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50" w:customStyle="1">
    <w:name w:val="Grid Table 5 Dark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51">
    <w:name w:val="Grid Table 6 Colorful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52" w:customStyle="1">
    <w:name w:val="Grid Table 6 Colorful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53" w:customStyle="1">
    <w:name w:val="Grid Table 6 Colorful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54" w:customStyle="1">
    <w:name w:val="Grid Table 6 Colorful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55" w:customStyle="1">
    <w:name w:val="Grid Table 6 Colorful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56" w:customStyle="1">
    <w:name w:val="Grid Table 6 Colorful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57" w:customStyle="1">
    <w:name w:val="Grid Table 6 Colorful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58">
    <w:name w:val="Grid Table 7 Colorful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Grid Table 7 Colorful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Grid Table 7 Colorful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Grid Table 7 Colorful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7 Colorful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 w:customStyle="1">
    <w:name w:val="Grid Table 7 Colorful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 w:customStyle="1">
    <w:name w:val="Grid Table 7 Colorful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>
    <w:name w:val="List Table 1 Light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 w:customStyle="1">
    <w:name w:val="List Table 1 Light - Accent 1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 w:customStyle="1">
    <w:name w:val="List Table 1 Light - Accent 2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 w:customStyle="1">
    <w:name w:val="List Table 1 Light - Accent 3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9" w:customStyle="1">
    <w:name w:val="List Table 1 Light - Accent 4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0" w:customStyle="1">
    <w:name w:val="List Table 1 Light - Accent 5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1" w:customStyle="1">
    <w:name w:val="List Table 1 Light - Accent 6"/>
    <w:basedOn w:val="14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2">
    <w:name w:val="List Table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73" w:customStyle="1">
    <w:name w:val="List Table 2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74" w:customStyle="1">
    <w:name w:val="List Table 2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75" w:customStyle="1">
    <w:name w:val="List Table 2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76" w:customStyle="1">
    <w:name w:val="List Table 2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77" w:customStyle="1">
    <w:name w:val="List Table 2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78" w:customStyle="1">
    <w:name w:val="List Table 2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79">
    <w:name w:val="List Table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0" w:customStyle="1">
    <w:name w:val="List Table 3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1" w:customStyle="1">
    <w:name w:val="List Table 3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2" w:customStyle="1">
    <w:name w:val="List Table 3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List Table 3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 w:customStyle="1">
    <w:name w:val="List Table 3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5" w:customStyle="1">
    <w:name w:val="List Table 3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6">
    <w:name w:val="List Table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7" w:customStyle="1">
    <w:name w:val="List Table 4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8" w:customStyle="1">
    <w:name w:val="List Table 4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9" w:customStyle="1">
    <w:name w:val="List Table 4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0" w:customStyle="1">
    <w:name w:val="List Table 4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1" w:customStyle="1">
    <w:name w:val="List Table 4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2" w:customStyle="1">
    <w:name w:val="List Table 4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3">
    <w:name w:val="List Table 5 Dark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4" w:customStyle="1">
    <w:name w:val="List Table 5 Dark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5" w:customStyle="1">
    <w:name w:val="List Table 5 Dark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6" w:customStyle="1">
    <w:name w:val="List Table 5 Dark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7" w:customStyle="1">
    <w:name w:val="List Table 5 Dark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8" w:customStyle="1">
    <w:name w:val="List Table 5 Dark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9" w:customStyle="1">
    <w:name w:val="List Table 5 Dark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0">
    <w:name w:val="List Table 6 Colorful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01" w:customStyle="1">
    <w:name w:val="List Table 6 Colorful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02" w:customStyle="1">
    <w:name w:val="List Table 6 Colorful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03" w:customStyle="1">
    <w:name w:val="List Table 6 Colorful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04" w:customStyle="1">
    <w:name w:val="List Table 6 Colorful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05" w:customStyle="1">
    <w:name w:val="List Table 6 Colorful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06" w:customStyle="1">
    <w:name w:val="List Table 6 Colorful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07">
    <w:name w:val="List Table 7 Colorful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8" w:customStyle="1">
    <w:name w:val="List Table 7 Colorful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9" w:customStyle="1">
    <w:name w:val="List Table 7 Colorful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0" w:customStyle="1">
    <w:name w:val="List Table 7 Colorful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1" w:customStyle="1">
    <w:name w:val="List Table 7 Colorful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2" w:customStyle="1">
    <w:name w:val="List Table 7 Colorful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3" w:customStyle="1">
    <w:name w:val="List Table 7 Colorful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4" w:customStyle="1">
    <w:name w:val="Lined - Accent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15" w:customStyle="1">
    <w:name w:val="Lined - Accent 1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16" w:customStyle="1">
    <w:name w:val="Lined - Accent 2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17" w:customStyle="1">
    <w:name w:val="Lined - Accent 3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18" w:customStyle="1">
    <w:name w:val="Lined - Accent 4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19" w:customStyle="1">
    <w:name w:val="Lined - Accent 5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20" w:customStyle="1">
    <w:name w:val="Lined - Accent 6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21" w:customStyle="1">
    <w:name w:val="Bordered &amp; Lined - Accent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22" w:customStyle="1">
    <w:name w:val="Bordered &amp; Lined - Accent 1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23" w:customStyle="1">
    <w:name w:val="Bordered &amp; Lined - Accent 2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24" w:customStyle="1">
    <w:name w:val="Bordered &amp; Lined - Accent 3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25" w:customStyle="1">
    <w:name w:val="Bordered &amp; Lined - Accent 4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26" w:customStyle="1">
    <w:name w:val="Bordered &amp; Lined - Accent 5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27" w:customStyle="1">
    <w:name w:val="Bordered &amp; Lined - Accent 6"/>
    <w:basedOn w:val="14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28" w:customStyle="1">
    <w:name w:val="Bordered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29" w:customStyle="1">
    <w:name w:val="Bordered - Accent 1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30" w:customStyle="1">
    <w:name w:val="Bordered - Accent 2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31" w:customStyle="1">
    <w:name w:val="Bordered - Accent 3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32" w:customStyle="1">
    <w:name w:val="Bordered - Accent 4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33" w:customStyle="1">
    <w:name w:val="Bordered - Accent 5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34" w:customStyle="1">
    <w:name w:val="Bordered - Accent 6"/>
    <w:basedOn w:val="14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35">
    <w:name w:val="Hyperlink"/>
    <w:uiPriority w:val="99"/>
    <w:unhideWhenUsed/>
    <w:rPr>
      <w:color w:val="0563c1" w:themeColor="hyperlink"/>
      <w:u w:val="single"/>
    </w:rPr>
  </w:style>
  <w:style w:type="paragraph" w:styleId="1636">
    <w:name w:val="footnote text"/>
    <w:basedOn w:val="1471"/>
    <w:link w:val="1637"/>
    <w:uiPriority w:val="99"/>
    <w:semiHidden/>
    <w:unhideWhenUsed/>
    <w:pPr>
      <w:spacing w:after="40" w:line="240" w:lineRule="auto"/>
    </w:pPr>
    <w:rPr>
      <w:sz w:val="18"/>
    </w:rPr>
  </w:style>
  <w:style w:type="character" w:styleId="1637" w:customStyle="1">
    <w:name w:val="Текст сноски Знак"/>
    <w:link w:val="1636"/>
    <w:uiPriority w:val="99"/>
    <w:rPr>
      <w:sz w:val="18"/>
    </w:rPr>
  </w:style>
  <w:style w:type="character" w:styleId="1638">
    <w:name w:val="footnote reference"/>
    <w:basedOn w:val="1481"/>
    <w:uiPriority w:val="99"/>
    <w:unhideWhenUsed/>
    <w:rPr>
      <w:vertAlign w:val="superscript"/>
    </w:rPr>
  </w:style>
  <w:style w:type="paragraph" w:styleId="1639">
    <w:name w:val="endnote text"/>
    <w:basedOn w:val="1471"/>
    <w:link w:val="1640"/>
    <w:uiPriority w:val="99"/>
    <w:semiHidden/>
    <w:unhideWhenUsed/>
    <w:pPr>
      <w:spacing w:after="0" w:line="240" w:lineRule="auto"/>
    </w:pPr>
    <w:rPr>
      <w:sz w:val="20"/>
    </w:rPr>
  </w:style>
  <w:style w:type="character" w:styleId="1640" w:customStyle="1">
    <w:name w:val="Текст концевой сноски Знак"/>
    <w:link w:val="1639"/>
    <w:uiPriority w:val="99"/>
    <w:rPr>
      <w:sz w:val="20"/>
    </w:rPr>
  </w:style>
  <w:style w:type="character" w:styleId="1641">
    <w:name w:val="endnote reference"/>
    <w:basedOn w:val="1481"/>
    <w:uiPriority w:val="99"/>
    <w:semiHidden/>
    <w:unhideWhenUsed/>
    <w:rPr>
      <w:vertAlign w:val="superscript"/>
    </w:rPr>
  </w:style>
  <w:style w:type="paragraph" w:styleId="1642">
    <w:name w:val="toc 1"/>
    <w:basedOn w:val="1471"/>
    <w:next w:val="1471"/>
    <w:uiPriority w:val="39"/>
    <w:unhideWhenUsed/>
    <w:pPr>
      <w:spacing w:after="57"/>
    </w:pPr>
  </w:style>
  <w:style w:type="paragraph" w:styleId="1643">
    <w:name w:val="toc 2"/>
    <w:basedOn w:val="1471"/>
    <w:next w:val="1471"/>
    <w:uiPriority w:val="39"/>
    <w:unhideWhenUsed/>
    <w:pPr>
      <w:ind w:left="283"/>
      <w:spacing w:after="57"/>
    </w:pPr>
  </w:style>
  <w:style w:type="paragraph" w:styleId="1644">
    <w:name w:val="toc 3"/>
    <w:basedOn w:val="1471"/>
    <w:next w:val="1471"/>
    <w:uiPriority w:val="39"/>
    <w:unhideWhenUsed/>
    <w:pPr>
      <w:ind w:left="567"/>
      <w:spacing w:after="57"/>
    </w:pPr>
  </w:style>
  <w:style w:type="paragraph" w:styleId="1645">
    <w:name w:val="toc 4"/>
    <w:basedOn w:val="1471"/>
    <w:next w:val="1471"/>
    <w:uiPriority w:val="39"/>
    <w:unhideWhenUsed/>
    <w:pPr>
      <w:ind w:left="850"/>
      <w:spacing w:after="57"/>
    </w:pPr>
  </w:style>
  <w:style w:type="paragraph" w:styleId="1646">
    <w:name w:val="toc 5"/>
    <w:basedOn w:val="1471"/>
    <w:next w:val="1471"/>
    <w:uiPriority w:val="39"/>
    <w:unhideWhenUsed/>
    <w:pPr>
      <w:ind w:left="1134"/>
      <w:spacing w:after="57"/>
    </w:pPr>
  </w:style>
  <w:style w:type="paragraph" w:styleId="1647">
    <w:name w:val="toc 6"/>
    <w:basedOn w:val="1471"/>
    <w:next w:val="1471"/>
    <w:uiPriority w:val="39"/>
    <w:unhideWhenUsed/>
    <w:pPr>
      <w:ind w:left="1417"/>
      <w:spacing w:after="57"/>
    </w:pPr>
  </w:style>
  <w:style w:type="paragraph" w:styleId="1648">
    <w:name w:val="toc 7"/>
    <w:basedOn w:val="1471"/>
    <w:next w:val="1471"/>
    <w:uiPriority w:val="39"/>
    <w:unhideWhenUsed/>
    <w:pPr>
      <w:ind w:left="1701"/>
      <w:spacing w:after="57"/>
    </w:pPr>
  </w:style>
  <w:style w:type="paragraph" w:styleId="1649">
    <w:name w:val="toc 8"/>
    <w:basedOn w:val="1471"/>
    <w:next w:val="1471"/>
    <w:uiPriority w:val="39"/>
    <w:unhideWhenUsed/>
    <w:pPr>
      <w:ind w:left="1984"/>
      <w:spacing w:after="57"/>
    </w:pPr>
  </w:style>
  <w:style w:type="paragraph" w:styleId="1650">
    <w:name w:val="toc 9"/>
    <w:basedOn w:val="1471"/>
    <w:next w:val="1471"/>
    <w:uiPriority w:val="39"/>
    <w:unhideWhenUsed/>
    <w:pPr>
      <w:ind w:left="2268"/>
      <w:spacing w:after="57"/>
    </w:pPr>
  </w:style>
  <w:style w:type="paragraph" w:styleId="1651">
    <w:name w:val="TOC Heading"/>
    <w:uiPriority w:val="39"/>
    <w:unhideWhenUsed/>
  </w:style>
  <w:style w:type="paragraph" w:styleId="1652">
    <w:name w:val="table of figures"/>
    <w:basedOn w:val="1471"/>
    <w:next w:val="1471"/>
    <w:uiPriority w:val="99"/>
    <w:unhideWhenUsed/>
    <w:pPr>
      <w:spacing w:after="0"/>
    </w:pPr>
  </w:style>
  <w:style w:type="character" w:styleId="1653">
    <w:name w:val="Placeholder Text"/>
    <w:basedOn w:val="1481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revision>30</cp:revision>
  <dcterms:created xsi:type="dcterms:W3CDTF">2024-08-26T05:41:00Z</dcterms:created>
  <dcterms:modified xsi:type="dcterms:W3CDTF">2026-03-23T06:00:49Z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