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2060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"/>
        <w:gridCol w:w="236"/>
        <w:gridCol w:w="11588"/>
      </w:tblGrid>
      <w:tr w:rsidR="003B1F03" w:rsidTr="003B1F03">
        <w:trPr>
          <w:trHeight w:val="2540"/>
        </w:trPr>
        <w:tc>
          <w:tcPr>
            <w:tcW w:w="236" w:type="dxa"/>
          </w:tcPr>
          <w:p w:rsidR="003B1F03" w:rsidRDefault="003B1F03" w:rsidP="00467267">
            <w:pPr>
              <w:pStyle w:val="a6"/>
              <w:snapToGrid w:val="0"/>
              <w:ind w:right="-288"/>
              <w:jc w:val="left"/>
              <w:rPr>
                <w:color w:val="333333"/>
                <w:sz w:val="44"/>
                <w:szCs w:val="44"/>
                <w:u w:val="single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3B1F03" w:rsidRDefault="003B1F03">
            <w:pPr>
              <w:pStyle w:val="a6"/>
              <w:snapToGrid w:val="0"/>
              <w:rPr>
                <w:color w:val="333333"/>
                <w:sz w:val="44"/>
                <w:szCs w:val="44"/>
                <w:u w:val="single"/>
              </w:rPr>
            </w:pPr>
          </w:p>
          <w:p w:rsidR="003B1F03" w:rsidRDefault="003B1F03" w:rsidP="002B1172">
            <w:pPr>
              <w:jc w:val="center"/>
              <w:rPr>
                <w:b/>
                <w:iCs/>
                <w:color w:val="333333"/>
                <w:sz w:val="22"/>
              </w:rPr>
            </w:pPr>
          </w:p>
          <w:p w:rsidR="003B1F03" w:rsidRDefault="003B1F03" w:rsidP="002B1172">
            <w:pPr>
              <w:jc w:val="center"/>
              <w:rPr>
                <w:b/>
                <w:color w:val="333333"/>
                <w:sz w:val="22"/>
                <w:szCs w:val="22"/>
              </w:rPr>
            </w:pPr>
          </w:p>
          <w:p w:rsidR="003B1F03" w:rsidRDefault="003B1F03" w:rsidP="002B1172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3B1F03" w:rsidRDefault="003B1F03" w:rsidP="002B1172">
            <w:pPr>
              <w:rPr>
                <w:b/>
                <w:color w:val="333333"/>
                <w:sz w:val="22"/>
                <w:szCs w:val="22"/>
              </w:rPr>
            </w:pPr>
          </w:p>
          <w:p w:rsidR="003B1F03" w:rsidRDefault="003B1F03" w:rsidP="002B1172">
            <w:pPr>
              <w:jc w:val="center"/>
              <w:rPr>
                <w:b/>
                <w:color w:val="333333"/>
                <w:sz w:val="22"/>
                <w:szCs w:val="22"/>
              </w:rPr>
            </w:pPr>
          </w:p>
          <w:p w:rsidR="003B1F03" w:rsidRDefault="003B1F03" w:rsidP="002B1172">
            <w:pPr>
              <w:jc w:val="center"/>
              <w:rPr>
                <w:b/>
                <w:color w:val="333333"/>
                <w:sz w:val="22"/>
                <w:szCs w:val="22"/>
              </w:rPr>
            </w:pPr>
          </w:p>
          <w:p w:rsidR="003B1F03" w:rsidRDefault="003B1F03" w:rsidP="002B1172">
            <w:pPr>
              <w:pBdr>
                <w:bottom w:val="single" w:sz="12" w:space="1" w:color="auto"/>
              </w:pBdr>
              <w:jc w:val="center"/>
              <w:rPr>
                <w:b/>
                <w:iCs/>
                <w:color w:val="333333"/>
                <w:sz w:val="22"/>
                <w:szCs w:val="22"/>
              </w:rPr>
            </w:pPr>
          </w:p>
          <w:p w:rsidR="003B1F03" w:rsidRDefault="003B1F03" w:rsidP="003B1F03">
            <w:pPr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11588" w:type="dxa"/>
            <w:tcBorders>
              <w:left w:val="single" w:sz="4" w:space="0" w:color="auto"/>
            </w:tcBorders>
          </w:tcPr>
          <w:p w:rsidR="003B1F03" w:rsidRDefault="003B1F03">
            <w:pPr>
              <w:pStyle w:val="a6"/>
              <w:snapToGrid w:val="0"/>
              <w:rPr>
                <w:color w:val="333333"/>
                <w:sz w:val="44"/>
                <w:szCs w:val="44"/>
                <w:u w:val="single"/>
              </w:rPr>
            </w:pPr>
            <w:r>
              <w:rPr>
                <w:color w:val="333333"/>
                <w:sz w:val="44"/>
                <w:szCs w:val="44"/>
                <w:u w:val="single"/>
              </w:rPr>
              <w:t>ООО «КА-345 »</w:t>
            </w:r>
          </w:p>
          <w:p w:rsidR="003B1F03" w:rsidRDefault="003B1F03" w:rsidP="002B1172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iCs/>
                <w:color w:val="333333"/>
                <w:sz w:val="22"/>
              </w:rPr>
              <w:t>427000,</w:t>
            </w:r>
            <w:r w:rsidR="00FF2AD4">
              <w:rPr>
                <w:b/>
                <w:color w:val="333333"/>
                <w:sz w:val="22"/>
                <w:szCs w:val="22"/>
              </w:rPr>
              <w:t xml:space="preserve"> УР, Завьяловский район, д. Позимь, 1Г.</w:t>
            </w:r>
          </w:p>
          <w:p w:rsidR="003B1F03" w:rsidRPr="00200FE4" w:rsidRDefault="003B1F03" w:rsidP="002B1172">
            <w:pPr>
              <w:jc w:val="center"/>
              <w:rPr>
                <w:b/>
                <w:color w:val="333333"/>
                <w:sz w:val="22"/>
                <w:szCs w:val="22"/>
                <w:lang w:val="en-US"/>
              </w:rPr>
            </w:pPr>
            <w:r>
              <w:rPr>
                <w:b/>
                <w:color w:val="333333"/>
                <w:sz w:val="22"/>
                <w:szCs w:val="22"/>
              </w:rPr>
              <w:t>Тел</w:t>
            </w:r>
            <w:r w:rsidRPr="00200FE4">
              <w:rPr>
                <w:b/>
                <w:color w:val="333333"/>
                <w:sz w:val="22"/>
                <w:szCs w:val="22"/>
                <w:lang w:val="en-US"/>
              </w:rPr>
              <w:t>. 8(964-181-75-50)</w:t>
            </w:r>
          </w:p>
          <w:p w:rsidR="003B1F03" w:rsidRPr="00200FE4" w:rsidRDefault="003B1F03" w:rsidP="002B1172">
            <w:pPr>
              <w:jc w:val="center"/>
              <w:rPr>
                <w:sz w:val="22"/>
                <w:szCs w:val="22"/>
                <w:lang w:val="en-US"/>
              </w:rPr>
            </w:pPr>
            <w:r w:rsidRPr="002B1172">
              <w:rPr>
                <w:sz w:val="22"/>
                <w:szCs w:val="22"/>
                <w:lang w:val="en-US"/>
              </w:rPr>
              <w:t>e</w:t>
            </w:r>
            <w:r w:rsidRPr="00200FE4">
              <w:rPr>
                <w:sz w:val="22"/>
                <w:szCs w:val="22"/>
                <w:lang w:val="en-US"/>
              </w:rPr>
              <w:t>-</w:t>
            </w:r>
            <w:r w:rsidRPr="002B1172">
              <w:rPr>
                <w:sz w:val="22"/>
                <w:szCs w:val="22"/>
                <w:lang w:val="en-US"/>
              </w:rPr>
              <w:t>mail</w:t>
            </w:r>
            <w:r w:rsidRPr="00200FE4">
              <w:rPr>
                <w:sz w:val="22"/>
                <w:szCs w:val="22"/>
                <w:lang w:val="en-US"/>
              </w:rPr>
              <w:t xml:space="preserve">: </w:t>
            </w:r>
            <w:r w:rsidRPr="002B1172">
              <w:rPr>
                <w:sz w:val="22"/>
                <w:szCs w:val="22"/>
                <w:lang w:val="en-US"/>
              </w:rPr>
              <w:t>makaroff</w:t>
            </w:r>
            <w:r w:rsidRPr="00200FE4">
              <w:rPr>
                <w:sz w:val="22"/>
                <w:szCs w:val="22"/>
                <w:lang w:val="en-US"/>
              </w:rPr>
              <w:t>0912@</w:t>
            </w:r>
            <w:r w:rsidRPr="002B1172">
              <w:rPr>
                <w:sz w:val="22"/>
                <w:szCs w:val="22"/>
                <w:lang w:val="en-US"/>
              </w:rPr>
              <w:t>gmail</w:t>
            </w:r>
            <w:r w:rsidRPr="00200FE4">
              <w:rPr>
                <w:sz w:val="22"/>
                <w:szCs w:val="22"/>
                <w:lang w:val="en-US"/>
              </w:rPr>
              <w:t>.</w:t>
            </w:r>
            <w:r w:rsidRPr="002B1172">
              <w:rPr>
                <w:sz w:val="22"/>
                <w:szCs w:val="22"/>
                <w:lang w:val="en-US"/>
              </w:rPr>
              <w:t>com</w:t>
            </w:r>
          </w:p>
          <w:p w:rsidR="003B1F03" w:rsidRDefault="003B1F03" w:rsidP="003B1F03">
            <w:pPr>
              <w:ind w:left="1842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>ИНН 1841041159,  КПП 184101001,ОГРН 1141841002544, ОКВЭД 60.2</w:t>
            </w:r>
          </w:p>
          <w:p w:rsidR="003B1F03" w:rsidRDefault="003B1F03" w:rsidP="002B1172">
            <w:pPr>
              <w:jc w:val="center"/>
              <w:rPr>
                <w:b/>
                <w:color w:val="333333"/>
                <w:sz w:val="22"/>
                <w:szCs w:val="22"/>
              </w:rPr>
            </w:pPr>
            <w:r>
              <w:rPr>
                <w:b/>
                <w:color w:val="333333"/>
                <w:sz w:val="22"/>
                <w:szCs w:val="22"/>
              </w:rPr>
              <w:t xml:space="preserve"> Р/счет 40702810968000000239 в Отделении № 8618 ПАО «Сбербанк России» г. Ижевск,</w:t>
            </w:r>
          </w:p>
          <w:p w:rsidR="003B1F03" w:rsidRPr="002B1172" w:rsidRDefault="003B1F03" w:rsidP="002B1172">
            <w:pPr>
              <w:jc w:val="center"/>
              <w:rPr>
                <w:b/>
                <w:color w:val="333333"/>
                <w:sz w:val="22"/>
                <w:szCs w:val="22"/>
              </w:rPr>
            </w:pPr>
            <w:r w:rsidRPr="002B1172">
              <w:rPr>
                <w:b/>
                <w:color w:val="333333"/>
                <w:sz w:val="22"/>
                <w:szCs w:val="22"/>
              </w:rPr>
              <w:t>К/счет 30101810400000000601, БИК 049401601</w:t>
            </w:r>
          </w:p>
          <w:p w:rsidR="003B1F03" w:rsidRPr="001312CE" w:rsidRDefault="003B1F03" w:rsidP="002B1172">
            <w:pPr>
              <w:pBdr>
                <w:bottom w:val="single" w:sz="12" w:space="1" w:color="auto"/>
              </w:pBdr>
              <w:jc w:val="center"/>
              <w:rPr>
                <w:b/>
                <w:iCs/>
                <w:color w:val="333333"/>
                <w:sz w:val="32"/>
                <w:szCs w:val="32"/>
              </w:rPr>
            </w:pPr>
            <w:r>
              <w:rPr>
                <w:b/>
                <w:iCs/>
                <w:color w:val="333333"/>
                <w:sz w:val="22"/>
                <w:szCs w:val="22"/>
              </w:rPr>
              <w:t xml:space="preserve">      </w:t>
            </w:r>
          </w:p>
          <w:p w:rsidR="003B1F03" w:rsidRDefault="003B1F03" w:rsidP="003B1F03">
            <w:pPr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</w:tr>
    </w:tbl>
    <w:p w:rsidR="002B1172" w:rsidRDefault="00652408" w:rsidP="002B1172">
      <w:pPr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</w:t>
      </w:r>
    </w:p>
    <w:p w:rsidR="002B5172" w:rsidRDefault="002B5172" w:rsidP="00CC788C">
      <w:pPr>
        <w:tabs>
          <w:tab w:val="left" w:pos="1380"/>
        </w:tabs>
        <w:rPr>
          <w:bCs/>
          <w:color w:val="333333"/>
          <w:u w:val="single"/>
        </w:rPr>
      </w:pPr>
    </w:p>
    <w:p w:rsidR="007F0ACA" w:rsidRPr="00CC788C" w:rsidRDefault="00467267" w:rsidP="00CC788C">
      <w:pPr>
        <w:tabs>
          <w:tab w:val="left" w:pos="1380"/>
        </w:tabs>
        <w:rPr>
          <w:bCs/>
          <w:color w:val="333333"/>
        </w:rPr>
      </w:pPr>
      <w:r w:rsidRPr="007A52C4">
        <w:rPr>
          <w:bCs/>
          <w:color w:val="333333"/>
          <w:u w:val="single"/>
        </w:rPr>
        <w:t xml:space="preserve">  </w:t>
      </w:r>
      <w:r w:rsidR="0084321F">
        <w:rPr>
          <w:rFonts w:ascii="Calibri" w:hAnsi="Calibri" w:cs="Calibri"/>
          <w:color w:val="222222"/>
          <w:u w:val="single"/>
          <w:lang w:eastAsia="ru-RU"/>
        </w:rPr>
        <w:t>«13</w:t>
      </w:r>
      <w:r w:rsidR="006751A4">
        <w:rPr>
          <w:rFonts w:ascii="Calibri" w:hAnsi="Calibri" w:cs="Calibri"/>
          <w:color w:val="222222"/>
          <w:u w:val="single"/>
          <w:lang w:eastAsia="ru-RU"/>
        </w:rPr>
        <w:t xml:space="preserve">» </w:t>
      </w:r>
      <w:r w:rsidR="0084321F">
        <w:rPr>
          <w:rFonts w:ascii="Calibri" w:hAnsi="Calibri" w:cs="Calibri"/>
          <w:color w:val="222222"/>
          <w:u w:val="single"/>
          <w:lang w:eastAsia="ru-RU"/>
        </w:rPr>
        <w:t>марта</w:t>
      </w:r>
      <w:r w:rsidR="00BB2DC4">
        <w:rPr>
          <w:rFonts w:ascii="Calibri" w:hAnsi="Calibri" w:cs="Calibri"/>
          <w:color w:val="222222"/>
          <w:u w:val="single"/>
          <w:lang w:eastAsia="ru-RU"/>
        </w:rPr>
        <w:t xml:space="preserve"> </w:t>
      </w:r>
      <w:r w:rsidR="0084321F">
        <w:rPr>
          <w:rFonts w:ascii="Calibri" w:hAnsi="Calibri" w:cs="Calibri"/>
          <w:color w:val="222222"/>
          <w:u w:val="single"/>
          <w:lang w:eastAsia="ru-RU"/>
        </w:rPr>
        <w:t>2025</w:t>
      </w:r>
      <w:r w:rsidR="00760439" w:rsidRPr="007A52C4">
        <w:rPr>
          <w:rFonts w:ascii="Calibri" w:hAnsi="Calibri" w:cs="Calibri"/>
          <w:color w:val="222222"/>
          <w:u w:val="single"/>
          <w:lang w:eastAsia="ru-RU"/>
        </w:rPr>
        <w:t xml:space="preserve"> </w:t>
      </w:r>
      <w:r w:rsidR="003B1F03" w:rsidRPr="007A52C4">
        <w:rPr>
          <w:rFonts w:ascii="Calibri" w:hAnsi="Calibri" w:cs="Calibri"/>
          <w:color w:val="222222"/>
          <w:u w:val="single"/>
          <w:lang w:eastAsia="ru-RU"/>
        </w:rPr>
        <w:t>г</w:t>
      </w:r>
      <w:r w:rsidR="007A52C4" w:rsidRPr="007A52C4">
        <w:rPr>
          <w:rFonts w:ascii="Calibri" w:hAnsi="Calibri" w:cs="Calibri"/>
          <w:color w:val="222222"/>
          <w:u w:val="single"/>
          <w:lang w:eastAsia="ru-RU"/>
        </w:rPr>
        <w:t>ода.</w:t>
      </w:r>
      <w:r w:rsidR="007F4B5B">
        <w:rPr>
          <w:rFonts w:ascii="Calibri" w:hAnsi="Calibri" w:cs="Calibri"/>
          <w:b/>
          <w:color w:val="222222"/>
          <w:sz w:val="27"/>
          <w:szCs w:val="27"/>
          <w:u w:val="single"/>
          <w:lang w:eastAsia="ru-RU"/>
        </w:rPr>
        <w:t xml:space="preserve"> </w:t>
      </w:r>
      <w:r w:rsidR="007F0ACA" w:rsidRPr="007F0ACA">
        <w:rPr>
          <w:rFonts w:ascii="Calibri" w:hAnsi="Calibri" w:cs="Calibri"/>
          <w:b/>
          <w:color w:val="222222"/>
          <w:sz w:val="27"/>
          <w:szCs w:val="27"/>
          <w:lang w:eastAsia="ru-RU"/>
        </w:rPr>
        <w:t>              </w:t>
      </w:r>
      <w:r w:rsidR="00CC788C"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          </w:t>
      </w:r>
      <w:r w:rsidR="006751A4"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         </w:t>
      </w:r>
      <w:r w:rsidR="00CC788C"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</w:t>
      </w:r>
      <w:r w:rsidR="00200FE4"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 </w:t>
      </w:r>
      <w:r w:rsidR="007F0ACA" w:rsidRPr="007F0ACA"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</w:t>
      </w:r>
      <w:r w:rsidR="00200FE4">
        <w:rPr>
          <w:rFonts w:ascii="Calibri" w:hAnsi="Calibri" w:cs="Calibri"/>
          <w:b/>
          <w:color w:val="222222"/>
          <w:sz w:val="27"/>
          <w:szCs w:val="27"/>
          <w:lang w:eastAsia="ru-RU"/>
        </w:rPr>
        <w:t>Министерство</w:t>
      </w:r>
      <w:r w:rsidR="00760439"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транспорта и дорожного</w:t>
      </w:r>
    </w:p>
    <w:p w:rsidR="00760439" w:rsidRDefault="00760439" w:rsidP="003B1F03">
      <w:pPr>
        <w:shd w:val="clear" w:color="auto" w:fill="FFFFFF"/>
        <w:tabs>
          <w:tab w:val="left" w:pos="765"/>
          <w:tab w:val="right" w:pos="9410"/>
        </w:tabs>
        <w:rPr>
          <w:rFonts w:ascii="Calibri" w:hAnsi="Calibri" w:cs="Calibri"/>
          <w:b/>
          <w:color w:val="222222"/>
          <w:sz w:val="27"/>
          <w:szCs w:val="27"/>
          <w:lang w:eastAsia="ru-RU"/>
        </w:rPr>
      </w:pPr>
      <w:r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                                                                                   </w:t>
      </w:r>
      <w:r w:rsidR="00CC788C"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   </w:t>
      </w:r>
      <w:r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 </w:t>
      </w:r>
      <w:r w:rsidR="00BB2DC4"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 </w:t>
      </w:r>
      <w:r>
        <w:rPr>
          <w:rFonts w:ascii="Calibri" w:hAnsi="Calibri" w:cs="Calibri"/>
          <w:b/>
          <w:color w:val="222222"/>
          <w:sz w:val="27"/>
          <w:szCs w:val="27"/>
          <w:lang w:eastAsia="ru-RU"/>
        </w:rPr>
        <w:t>хозяйства Удмуртской Республики</w:t>
      </w:r>
    </w:p>
    <w:p w:rsidR="007F0ACA" w:rsidRPr="0083197D" w:rsidRDefault="00760439" w:rsidP="0083197D">
      <w:pPr>
        <w:shd w:val="clear" w:color="auto" w:fill="FFFFFF"/>
        <w:tabs>
          <w:tab w:val="left" w:pos="765"/>
          <w:tab w:val="right" w:pos="9410"/>
        </w:tabs>
        <w:rPr>
          <w:rFonts w:ascii="Calibri" w:hAnsi="Calibri" w:cs="Calibri"/>
          <w:b/>
          <w:color w:val="222222"/>
          <w:sz w:val="27"/>
          <w:szCs w:val="27"/>
          <w:lang w:eastAsia="ru-RU"/>
        </w:rPr>
      </w:pPr>
      <w:r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                                                                                                                          </w:t>
      </w:r>
      <w:r w:rsidR="00CC788C"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   </w:t>
      </w:r>
      <w:r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</w:t>
      </w:r>
      <w:r w:rsidR="00BB2DC4"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 </w:t>
      </w:r>
      <w:r w:rsidR="00200FE4">
        <w:rPr>
          <w:rFonts w:ascii="Calibri" w:hAnsi="Calibri" w:cs="Calibri"/>
          <w:b/>
          <w:color w:val="222222"/>
          <w:sz w:val="27"/>
          <w:szCs w:val="27"/>
          <w:lang w:eastAsia="ru-RU"/>
        </w:rPr>
        <w:t xml:space="preserve"> </w:t>
      </w:r>
      <w:r w:rsidR="007F0ACA" w:rsidRPr="007F0ACA">
        <w:rPr>
          <w:rFonts w:ascii="Arial" w:hAnsi="Arial" w:cs="Arial"/>
          <w:b/>
          <w:color w:val="222222"/>
          <w:sz w:val="19"/>
          <w:szCs w:val="19"/>
          <w:lang w:eastAsia="ru-RU"/>
        </w:rPr>
        <w:t> </w:t>
      </w:r>
      <w:r w:rsidR="007F0ACA" w:rsidRPr="007F0ACA">
        <w:rPr>
          <w:rFonts w:ascii="Arial" w:hAnsi="Arial" w:cs="Arial"/>
          <w:b/>
          <w:color w:val="222222"/>
          <w:sz w:val="19"/>
          <w:szCs w:val="19"/>
          <w:lang w:eastAsia="ru-RU"/>
        </w:rPr>
        <w:tab/>
      </w:r>
    </w:p>
    <w:p w:rsidR="00C646E8" w:rsidRDefault="007C0729" w:rsidP="007C0729">
      <w:pPr>
        <w:shd w:val="clear" w:color="auto" w:fill="FFFFFF"/>
        <w:tabs>
          <w:tab w:val="left" w:pos="6720"/>
        </w:tabs>
        <w:jc w:val="both"/>
        <w:rPr>
          <w:rFonts w:ascii="Arial" w:hAnsi="Arial" w:cs="Arial"/>
          <w:color w:val="222222"/>
          <w:lang w:eastAsia="ru-RU"/>
        </w:rPr>
      </w:pPr>
      <w:r>
        <w:rPr>
          <w:rFonts w:ascii="Arial" w:hAnsi="Arial" w:cs="Arial"/>
          <w:color w:val="222222"/>
          <w:lang w:eastAsia="ru-RU"/>
        </w:rPr>
        <w:t xml:space="preserve">        </w:t>
      </w:r>
    </w:p>
    <w:p w:rsidR="002B5172" w:rsidRDefault="00C646E8" w:rsidP="007C0729">
      <w:pPr>
        <w:shd w:val="clear" w:color="auto" w:fill="FFFFFF"/>
        <w:tabs>
          <w:tab w:val="left" w:pos="6720"/>
        </w:tabs>
        <w:jc w:val="both"/>
        <w:rPr>
          <w:rFonts w:ascii="Arial" w:hAnsi="Arial" w:cs="Arial"/>
          <w:color w:val="222222"/>
          <w:sz w:val="23"/>
          <w:szCs w:val="23"/>
          <w:lang w:eastAsia="ru-RU"/>
        </w:rPr>
      </w:pPr>
      <w:r w:rsidRPr="003F1A03">
        <w:rPr>
          <w:rFonts w:ascii="Arial" w:hAnsi="Arial" w:cs="Arial"/>
          <w:color w:val="222222"/>
          <w:sz w:val="23"/>
          <w:szCs w:val="23"/>
          <w:lang w:eastAsia="ru-RU"/>
        </w:rPr>
        <w:t xml:space="preserve">      </w:t>
      </w:r>
    </w:p>
    <w:p w:rsidR="002B5172" w:rsidRDefault="002B5172" w:rsidP="007C0729">
      <w:pPr>
        <w:shd w:val="clear" w:color="auto" w:fill="FFFFFF"/>
        <w:tabs>
          <w:tab w:val="left" w:pos="6720"/>
        </w:tabs>
        <w:jc w:val="both"/>
        <w:rPr>
          <w:rFonts w:ascii="Arial" w:hAnsi="Arial" w:cs="Arial"/>
          <w:color w:val="222222"/>
          <w:sz w:val="23"/>
          <w:szCs w:val="23"/>
          <w:lang w:eastAsia="ru-RU"/>
        </w:rPr>
      </w:pPr>
    </w:p>
    <w:p w:rsidR="0084321F" w:rsidRPr="0084321F" w:rsidRDefault="0084321F" w:rsidP="0084321F">
      <w:pPr>
        <w:shd w:val="clear" w:color="auto" w:fill="FFFFFF"/>
        <w:tabs>
          <w:tab w:val="left" w:pos="6720"/>
        </w:tabs>
        <w:jc w:val="center"/>
        <w:rPr>
          <w:rFonts w:ascii="Arial" w:hAnsi="Arial" w:cs="Arial"/>
          <w:color w:val="222222"/>
          <w:sz w:val="28"/>
          <w:szCs w:val="28"/>
          <w:lang w:eastAsia="ru-RU"/>
        </w:rPr>
      </w:pPr>
      <w:r w:rsidRPr="0084321F">
        <w:rPr>
          <w:rFonts w:ascii="Arial" w:hAnsi="Arial" w:cs="Arial"/>
          <w:color w:val="222222"/>
          <w:sz w:val="28"/>
          <w:szCs w:val="28"/>
          <w:lang w:eastAsia="ru-RU"/>
        </w:rPr>
        <w:t>Приложение №1</w:t>
      </w:r>
    </w:p>
    <w:p w:rsidR="00F61342" w:rsidRDefault="0084321F" w:rsidP="0084321F">
      <w:pPr>
        <w:shd w:val="clear" w:color="auto" w:fill="FFFFFF"/>
        <w:tabs>
          <w:tab w:val="left" w:pos="6720"/>
        </w:tabs>
        <w:jc w:val="center"/>
        <w:rPr>
          <w:rFonts w:ascii="Arial" w:hAnsi="Arial" w:cs="Arial"/>
          <w:color w:val="222222"/>
          <w:sz w:val="23"/>
          <w:szCs w:val="23"/>
          <w:lang w:eastAsia="ru-RU"/>
        </w:rPr>
      </w:pPr>
      <w:r>
        <w:rPr>
          <w:rFonts w:ascii="Arial" w:hAnsi="Arial" w:cs="Arial"/>
          <w:color w:val="222222"/>
          <w:sz w:val="23"/>
          <w:szCs w:val="23"/>
          <w:lang w:eastAsia="ru-RU"/>
        </w:rPr>
        <w:t>к заявлению от 13.03.2025г. на временное изменение маршрута</w:t>
      </w:r>
      <w:r w:rsidR="006751A4">
        <w:rPr>
          <w:rFonts w:ascii="Arial" w:hAnsi="Arial" w:cs="Arial"/>
          <w:color w:val="222222"/>
          <w:sz w:val="23"/>
          <w:szCs w:val="23"/>
          <w:lang w:eastAsia="ru-RU"/>
        </w:rPr>
        <w:t xml:space="preserve"> № 323 сообщением «Ижевск (ост.</w:t>
      </w:r>
      <w:r w:rsidR="00BB542D">
        <w:rPr>
          <w:rFonts w:ascii="Arial" w:hAnsi="Arial" w:cs="Arial"/>
          <w:color w:val="222222"/>
          <w:sz w:val="23"/>
          <w:szCs w:val="23"/>
          <w:lang w:eastAsia="ru-RU"/>
        </w:rPr>
        <w:t>«</w:t>
      </w:r>
      <w:r w:rsidR="006751A4">
        <w:rPr>
          <w:rFonts w:ascii="Arial" w:hAnsi="Arial" w:cs="Arial"/>
          <w:color w:val="222222"/>
          <w:sz w:val="23"/>
          <w:szCs w:val="23"/>
          <w:lang w:eastAsia="ru-RU"/>
        </w:rPr>
        <w:t>Центральная Мечеть</w:t>
      </w:r>
      <w:r w:rsidR="00BB542D">
        <w:rPr>
          <w:rFonts w:ascii="Arial" w:hAnsi="Arial" w:cs="Arial"/>
          <w:color w:val="222222"/>
          <w:sz w:val="23"/>
          <w:szCs w:val="23"/>
          <w:lang w:eastAsia="ru-RU"/>
        </w:rPr>
        <w:t>»</w:t>
      </w:r>
      <w:r w:rsidR="006751A4">
        <w:rPr>
          <w:rFonts w:ascii="Arial" w:hAnsi="Arial" w:cs="Arial"/>
          <w:color w:val="222222"/>
          <w:sz w:val="23"/>
          <w:szCs w:val="23"/>
          <w:lang w:eastAsia="ru-RU"/>
        </w:rPr>
        <w:t>) – с.</w:t>
      </w:r>
      <w:r w:rsidR="00256071">
        <w:rPr>
          <w:rFonts w:ascii="Arial" w:hAnsi="Arial" w:cs="Arial"/>
          <w:color w:val="222222"/>
          <w:sz w:val="23"/>
          <w:szCs w:val="23"/>
          <w:lang w:eastAsia="ru-RU"/>
        </w:rPr>
        <w:t xml:space="preserve"> </w:t>
      </w:r>
      <w:r w:rsidR="006751A4">
        <w:rPr>
          <w:rFonts w:ascii="Arial" w:hAnsi="Arial" w:cs="Arial"/>
          <w:color w:val="222222"/>
          <w:sz w:val="23"/>
          <w:szCs w:val="23"/>
          <w:lang w:eastAsia="ru-RU"/>
        </w:rPr>
        <w:t>Малая Пурга (ул. Советская 2)»</w:t>
      </w:r>
    </w:p>
    <w:p w:rsidR="0084321F" w:rsidRDefault="0084321F" w:rsidP="007C0729">
      <w:pPr>
        <w:shd w:val="clear" w:color="auto" w:fill="FFFFFF"/>
        <w:tabs>
          <w:tab w:val="left" w:pos="6720"/>
        </w:tabs>
        <w:jc w:val="both"/>
        <w:rPr>
          <w:rFonts w:ascii="Arial" w:hAnsi="Arial" w:cs="Arial"/>
          <w:color w:val="222222"/>
          <w:sz w:val="23"/>
          <w:szCs w:val="23"/>
          <w:lang w:eastAsia="ru-RU"/>
        </w:rPr>
      </w:pPr>
    </w:p>
    <w:p w:rsidR="0084321F" w:rsidRDefault="0084321F" w:rsidP="007C0729">
      <w:pPr>
        <w:shd w:val="clear" w:color="auto" w:fill="FFFFFF"/>
        <w:tabs>
          <w:tab w:val="left" w:pos="6720"/>
        </w:tabs>
        <w:jc w:val="both"/>
        <w:rPr>
          <w:rFonts w:ascii="Arial" w:hAnsi="Arial" w:cs="Arial"/>
          <w:color w:val="222222"/>
          <w:sz w:val="23"/>
          <w:szCs w:val="23"/>
          <w:lang w:eastAsia="ru-RU"/>
        </w:rPr>
      </w:pPr>
    </w:p>
    <w:p w:rsidR="0084321F" w:rsidRPr="007C0729" w:rsidRDefault="0084321F" w:rsidP="007C0729">
      <w:pPr>
        <w:shd w:val="clear" w:color="auto" w:fill="FFFFFF"/>
        <w:tabs>
          <w:tab w:val="left" w:pos="6720"/>
        </w:tabs>
        <w:jc w:val="both"/>
        <w:rPr>
          <w:rFonts w:ascii="Arial" w:hAnsi="Arial" w:cs="Arial"/>
          <w:color w:val="222222"/>
          <w:lang w:eastAsia="ru-RU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951"/>
        <w:gridCol w:w="851"/>
        <w:gridCol w:w="1417"/>
        <w:gridCol w:w="5245"/>
      </w:tblGrid>
      <w:tr w:rsidR="0084321F" w:rsidRPr="002D664A" w:rsidTr="0084321F">
        <w:trPr>
          <w:trHeight w:val="600"/>
        </w:trPr>
        <w:tc>
          <w:tcPr>
            <w:tcW w:w="1951" w:type="dxa"/>
            <w:vMerge w:val="restart"/>
          </w:tcPr>
          <w:p w:rsidR="0084321F" w:rsidRPr="002D664A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 w:rsidRPr="002D664A">
              <w:rPr>
                <w:bCs/>
                <w:color w:val="333333"/>
              </w:rPr>
              <w:t>Наименование остановочного пункта</w:t>
            </w:r>
          </w:p>
        </w:tc>
        <w:tc>
          <w:tcPr>
            <w:tcW w:w="851" w:type="dxa"/>
            <w:vMerge w:val="restart"/>
          </w:tcPr>
          <w:p w:rsidR="0084321F" w:rsidRPr="002D664A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Регистрационный номер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84321F" w:rsidRPr="00A44BD1" w:rsidRDefault="0084321F" w:rsidP="003E7805">
            <w:pPr>
              <w:tabs>
                <w:tab w:val="left" w:pos="1380"/>
              </w:tabs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A44BD1">
              <w:rPr>
                <w:b/>
                <w:bCs/>
                <w:color w:val="333333"/>
                <w:sz w:val="28"/>
                <w:szCs w:val="28"/>
              </w:rPr>
              <w:t>Прямое направление</w:t>
            </w:r>
          </w:p>
        </w:tc>
      </w:tr>
      <w:tr w:rsidR="0084321F" w:rsidTr="0084321F">
        <w:trPr>
          <w:trHeight w:val="495"/>
        </w:trPr>
        <w:tc>
          <w:tcPr>
            <w:tcW w:w="1951" w:type="dxa"/>
            <w:vMerge/>
          </w:tcPr>
          <w:p w:rsidR="0084321F" w:rsidRPr="002D664A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851" w:type="dxa"/>
            <w:vMerge/>
          </w:tcPr>
          <w:p w:rsidR="0084321F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84321F" w:rsidRPr="00AF487D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2"/>
                <w:szCs w:val="22"/>
              </w:rPr>
            </w:pPr>
            <w:r w:rsidRPr="00AF487D">
              <w:rPr>
                <w:bCs/>
                <w:color w:val="333333"/>
                <w:sz w:val="22"/>
                <w:szCs w:val="22"/>
              </w:rPr>
              <w:t>Дни отправления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</w:tcPr>
          <w:p w:rsidR="0084321F" w:rsidRPr="00AF487D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2"/>
                <w:szCs w:val="22"/>
              </w:rPr>
            </w:pPr>
            <w:r w:rsidRPr="00AF487D">
              <w:rPr>
                <w:bCs/>
                <w:color w:val="333333"/>
                <w:sz w:val="22"/>
                <w:szCs w:val="22"/>
              </w:rPr>
              <w:t>Время отправления</w:t>
            </w:r>
          </w:p>
        </w:tc>
      </w:tr>
      <w:tr w:rsidR="0084321F" w:rsidRPr="002D664A" w:rsidTr="0084321F">
        <w:tc>
          <w:tcPr>
            <w:tcW w:w="1951" w:type="dxa"/>
          </w:tcPr>
          <w:p w:rsidR="0084321F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г.Ижевск </w:t>
            </w:r>
          </w:p>
          <w:p w:rsidR="0084321F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(ост. «Центральная Мечеть»)</w:t>
            </w:r>
          </w:p>
          <w:p w:rsidR="0084321F" w:rsidRPr="002D664A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851" w:type="dxa"/>
          </w:tcPr>
          <w:p w:rsidR="0084321F" w:rsidRPr="002D664A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321F" w:rsidRPr="003F1A03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ежедневно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4321F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 xml:space="preserve">6-30, 7-00, 7-30, 8-00, 8-30, 9-00, 10-00, </w:t>
            </w:r>
          </w:p>
          <w:p w:rsidR="0084321F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11-00, 12-00, 13-00, 14-00, 14-30, 15-00, 15-30, 16-00, 16-20, 16-40, 17-00, 17-15, 17-30, 17-45, 18-00, 18-15, 18-30, 18-45, 19-00, 19-20, 19-40, 20-00, 20-25, 20-50</w:t>
            </w:r>
          </w:p>
          <w:p w:rsidR="0084321F" w:rsidRPr="003F1A03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</w:p>
        </w:tc>
      </w:tr>
      <w:tr w:rsidR="0084321F" w:rsidRPr="002D664A" w:rsidTr="0084321F">
        <w:tc>
          <w:tcPr>
            <w:tcW w:w="1951" w:type="dxa"/>
          </w:tcPr>
          <w:p w:rsidR="0084321F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Южная автостанция</w:t>
            </w:r>
          </w:p>
          <w:p w:rsidR="0084321F" w:rsidRPr="002D664A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851" w:type="dxa"/>
          </w:tcPr>
          <w:p w:rsidR="0084321F" w:rsidRPr="002D664A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321F" w:rsidRPr="003F1A03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ежедневно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4321F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6-45, 7-15, 7-45, 8-15, 8-45, 9-15, 10-15,   11-15, 12-15, 13-15, 14-15, 14-45, 15-15, 15-45, 16-15, 16-35, 16-55, 17-15, 17-30, 17-45, 18-00, 18-15, 18-30, 18-45, 19-00, 19-15, 19-35, 19-55, 20-15, 20-40, 21-05</w:t>
            </w:r>
          </w:p>
          <w:p w:rsidR="0084321F" w:rsidRPr="003F1A03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</w:p>
        </w:tc>
      </w:tr>
      <w:tr w:rsidR="0084321F" w:rsidRPr="002D664A" w:rsidTr="0084321F">
        <w:tc>
          <w:tcPr>
            <w:tcW w:w="1951" w:type="dxa"/>
          </w:tcPr>
          <w:p w:rsidR="0084321F" w:rsidRDefault="00B468A0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Бураново</w:t>
            </w:r>
          </w:p>
        </w:tc>
        <w:tc>
          <w:tcPr>
            <w:tcW w:w="851" w:type="dxa"/>
          </w:tcPr>
          <w:p w:rsidR="0084321F" w:rsidRPr="002D664A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321F" w:rsidRPr="003F1A03" w:rsidRDefault="0084321F" w:rsidP="0083197D">
            <w:pPr>
              <w:tabs>
                <w:tab w:val="left" w:pos="1380"/>
              </w:tabs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ежедневно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4321F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7-00, 7-30, 8-00, 8-30, 9-00, 9-30, 10-30,   11-30, 12-30, 13-30, 14-30, 15-00, 15-30, 16-00, 16-30, 16-50, 17-10, 17-30, 17-45, 18-00, 18-15, 18-30, 18-45, 19-00, 19-15, 19-30, 19-50, 20-10, 20-30, 20-55, 21-20</w:t>
            </w:r>
          </w:p>
          <w:p w:rsidR="0084321F" w:rsidRPr="003F1A03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</w:p>
        </w:tc>
      </w:tr>
      <w:tr w:rsidR="0084321F" w:rsidRPr="002D664A" w:rsidTr="0084321F">
        <w:tc>
          <w:tcPr>
            <w:tcW w:w="1951" w:type="dxa"/>
          </w:tcPr>
          <w:p w:rsidR="0084321F" w:rsidRDefault="00B468A0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Нижнее Кечево</w:t>
            </w:r>
          </w:p>
        </w:tc>
        <w:tc>
          <w:tcPr>
            <w:tcW w:w="851" w:type="dxa"/>
          </w:tcPr>
          <w:p w:rsidR="0084321F" w:rsidRPr="002D664A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321F" w:rsidRPr="003F1A03" w:rsidRDefault="0084321F" w:rsidP="0083197D">
            <w:pPr>
              <w:tabs>
                <w:tab w:val="left" w:pos="1380"/>
              </w:tabs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ежедневно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4321F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7-10, 7-40, 8-10, 8-40, 9-10, 9-40, 10-40,   11-40, 12-40, 13-40, 14-40, 15-10, 15-40, 16-10, 16-40, 17-00, 17-20, 17-40, 17-55, 18-10, 18-25, 18-40, 18-55, 19-10, 19-25, 19-40, 20-00, 20-20, 20-40, 21-05, 21-30</w:t>
            </w:r>
          </w:p>
          <w:p w:rsidR="0084321F" w:rsidRPr="003F1A03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</w:p>
        </w:tc>
      </w:tr>
      <w:tr w:rsidR="0084321F" w:rsidRPr="002D664A" w:rsidTr="0084321F">
        <w:tc>
          <w:tcPr>
            <w:tcW w:w="1951" w:type="dxa"/>
          </w:tcPr>
          <w:p w:rsidR="0084321F" w:rsidRDefault="00B468A0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Яган</w:t>
            </w:r>
          </w:p>
        </w:tc>
        <w:tc>
          <w:tcPr>
            <w:tcW w:w="851" w:type="dxa"/>
          </w:tcPr>
          <w:p w:rsidR="0084321F" w:rsidRPr="002D664A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321F" w:rsidRPr="003F1A03" w:rsidRDefault="0084321F" w:rsidP="0083197D">
            <w:pPr>
              <w:tabs>
                <w:tab w:val="left" w:pos="1380"/>
              </w:tabs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ежедневно</w:t>
            </w: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4321F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7-15, 7-45, 8-15, 8-45, 9-15, 9-45, 10-45,   11-45, 12-45, 13-45, 14-45, 15-15, 15-45, 16-15, 16-45, 17-05, 17-25, 17-45, 18-00, 18-15, 18-30, 18-45, 19-00, 19-15, 19-30, 19-45, 20-05, 20-25, 20-45, 21-10, 21-35</w:t>
            </w:r>
          </w:p>
          <w:p w:rsidR="0084321F" w:rsidRPr="003F1A03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</w:p>
        </w:tc>
      </w:tr>
      <w:tr w:rsidR="0084321F" w:rsidRPr="002D664A" w:rsidTr="0084321F">
        <w:tc>
          <w:tcPr>
            <w:tcW w:w="1951" w:type="dxa"/>
          </w:tcPr>
          <w:p w:rsidR="0084321F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с. Малая Пурга (ул. Советская2)</w:t>
            </w:r>
          </w:p>
          <w:p w:rsidR="0084321F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851" w:type="dxa"/>
          </w:tcPr>
          <w:p w:rsidR="0084321F" w:rsidRPr="002D664A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84321F" w:rsidRPr="003F1A03" w:rsidRDefault="0084321F" w:rsidP="0083197D">
            <w:pPr>
              <w:tabs>
                <w:tab w:val="left" w:pos="1380"/>
              </w:tabs>
              <w:rPr>
                <w:bCs/>
                <w:color w:val="333333"/>
                <w:sz w:val="21"/>
                <w:szCs w:val="21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84321F" w:rsidRPr="003F1A03" w:rsidRDefault="0084321F" w:rsidP="003E7805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</w:p>
        </w:tc>
      </w:tr>
    </w:tbl>
    <w:p w:rsidR="00200FE4" w:rsidRDefault="00200FE4" w:rsidP="00200FE4">
      <w:pPr>
        <w:shd w:val="clear" w:color="auto" w:fill="FFFFFF"/>
        <w:tabs>
          <w:tab w:val="left" w:pos="6720"/>
        </w:tabs>
        <w:rPr>
          <w:rFonts w:ascii="Arial" w:hAnsi="Arial" w:cs="Arial"/>
          <w:b/>
          <w:color w:val="222222"/>
          <w:lang w:eastAsia="ru-RU"/>
        </w:rPr>
      </w:pPr>
    </w:p>
    <w:p w:rsidR="0084321F" w:rsidRDefault="0084321F" w:rsidP="00200FE4">
      <w:pPr>
        <w:shd w:val="clear" w:color="auto" w:fill="FFFFFF"/>
        <w:tabs>
          <w:tab w:val="left" w:pos="6720"/>
        </w:tabs>
        <w:rPr>
          <w:rFonts w:ascii="Arial" w:hAnsi="Arial" w:cs="Arial"/>
          <w:b/>
          <w:color w:val="222222"/>
          <w:lang w:eastAsia="ru-RU"/>
        </w:rPr>
      </w:pPr>
    </w:p>
    <w:p w:rsidR="002B5172" w:rsidRDefault="002B5172" w:rsidP="0083197D">
      <w:pPr>
        <w:tabs>
          <w:tab w:val="left" w:pos="3300"/>
        </w:tabs>
        <w:jc w:val="right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tbl>
      <w:tblPr>
        <w:tblStyle w:val="ab"/>
        <w:tblW w:w="0" w:type="auto"/>
        <w:tblLayout w:type="fixed"/>
        <w:tblLook w:val="04A0"/>
      </w:tblPr>
      <w:tblGrid>
        <w:gridCol w:w="1951"/>
        <w:gridCol w:w="851"/>
        <w:gridCol w:w="992"/>
        <w:gridCol w:w="5812"/>
      </w:tblGrid>
      <w:tr w:rsidR="0084321F" w:rsidRPr="002D664A" w:rsidTr="0084321F">
        <w:trPr>
          <w:trHeight w:val="600"/>
        </w:trPr>
        <w:tc>
          <w:tcPr>
            <w:tcW w:w="1951" w:type="dxa"/>
            <w:vMerge w:val="restart"/>
          </w:tcPr>
          <w:p w:rsidR="0084321F" w:rsidRPr="002D664A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 w:rsidRPr="002D664A">
              <w:rPr>
                <w:bCs/>
                <w:color w:val="333333"/>
              </w:rPr>
              <w:lastRenderedPageBreak/>
              <w:t>Наименование остановочного пункта</w:t>
            </w:r>
          </w:p>
        </w:tc>
        <w:tc>
          <w:tcPr>
            <w:tcW w:w="851" w:type="dxa"/>
            <w:vMerge w:val="restart"/>
          </w:tcPr>
          <w:p w:rsidR="0084321F" w:rsidRPr="002D664A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Регистрационный номер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:rsidR="0084321F" w:rsidRPr="00A44BD1" w:rsidRDefault="0084321F" w:rsidP="000905B6">
            <w:pPr>
              <w:tabs>
                <w:tab w:val="left" w:pos="1380"/>
              </w:tabs>
              <w:jc w:val="center"/>
              <w:rPr>
                <w:b/>
                <w:bCs/>
                <w:color w:val="333333"/>
                <w:sz w:val="28"/>
                <w:szCs w:val="28"/>
              </w:rPr>
            </w:pPr>
            <w:r w:rsidRPr="00A44BD1">
              <w:rPr>
                <w:b/>
                <w:bCs/>
                <w:color w:val="333333"/>
                <w:sz w:val="28"/>
                <w:szCs w:val="28"/>
              </w:rPr>
              <w:t>Обратное направление</w:t>
            </w:r>
          </w:p>
        </w:tc>
      </w:tr>
      <w:tr w:rsidR="0084321F" w:rsidTr="0084321F">
        <w:trPr>
          <w:trHeight w:val="495"/>
        </w:trPr>
        <w:tc>
          <w:tcPr>
            <w:tcW w:w="1951" w:type="dxa"/>
            <w:vMerge/>
          </w:tcPr>
          <w:p w:rsidR="0084321F" w:rsidRPr="002D664A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851" w:type="dxa"/>
            <w:vMerge/>
          </w:tcPr>
          <w:p w:rsidR="0084321F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84321F" w:rsidRPr="00AF487D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2"/>
                <w:szCs w:val="22"/>
              </w:rPr>
            </w:pPr>
            <w:r w:rsidRPr="00AF487D">
              <w:rPr>
                <w:bCs/>
                <w:color w:val="333333"/>
                <w:sz w:val="22"/>
                <w:szCs w:val="22"/>
              </w:rPr>
              <w:t>Дни отправления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</w:tcPr>
          <w:p w:rsidR="0084321F" w:rsidRPr="00AF487D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2"/>
                <w:szCs w:val="22"/>
              </w:rPr>
            </w:pPr>
            <w:r w:rsidRPr="00AF487D">
              <w:rPr>
                <w:bCs/>
                <w:color w:val="333333"/>
                <w:sz w:val="22"/>
                <w:szCs w:val="22"/>
              </w:rPr>
              <w:t>Время отправления</w:t>
            </w:r>
          </w:p>
        </w:tc>
      </w:tr>
      <w:tr w:rsidR="0084321F" w:rsidRPr="002D664A" w:rsidTr="0084321F">
        <w:tc>
          <w:tcPr>
            <w:tcW w:w="1951" w:type="dxa"/>
          </w:tcPr>
          <w:p w:rsidR="0084321F" w:rsidRDefault="0084321F" w:rsidP="0084321F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с. Малая Пурга (ул. Советская2)</w:t>
            </w:r>
          </w:p>
          <w:p w:rsidR="0084321F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  <w:p w:rsidR="0084321F" w:rsidRPr="002D664A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851" w:type="dxa"/>
          </w:tcPr>
          <w:p w:rsidR="0084321F" w:rsidRPr="002D664A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321F" w:rsidRPr="003F1A03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4321F" w:rsidRDefault="0084321F" w:rsidP="0084321F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5-30, 5-45, 6-00, 6-15, 6-30, 6-45, 7-00, 7-15, 7-30, 7-45, 8-00,  8-20, 8-40, 9-00, 9-30,  10-00, 11-00, 12-00, 13-00, 14-00, 15-00, 16-00, 16-30, 17-00, 17-20, 17-40, 18-00, 18-30, 19-00</w:t>
            </w:r>
          </w:p>
          <w:p w:rsidR="0084321F" w:rsidRPr="003F1A03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</w:p>
        </w:tc>
      </w:tr>
      <w:tr w:rsidR="0084321F" w:rsidRPr="002D664A" w:rsidTr="0084321F">
        <w:tc>
          <w:tcPr>
            <w:tcW w:w="1951" w:type="dxa"/>
          </w:tcPr>
          <w:p w:rsidR="0084321F" w:rsidRDefault="00B468A0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Пугачево</w:t>
            </w:r>
          </w:p>
          <w:p w:rsidR="0084321F" w:rsidRPr="002D664A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851" w:type="dxa"/>
          </w:tcPr>
          <w:p w:rsidR="0084321F" w:rsidRPr="002D664A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321F" w:rsidRPr="003F1A03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ежедневно</w:t>
            </w:r>
            <w:r w:rsidRPr="003F1A03">
              <w:rPr>
                <w:bCs/>
                <w:color w:val="333333"/>
                <w:sz w:val="21"/>
                <w:szCs w:val="21"/>
              </w:rPr>
              <w:t>.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4321F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</w:p>
          <w:p w:rsidR="0084321F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5-40, 5-55, 6-10, 6-25, 6-40, 6-55, 7-10, 7-25, 7-40, 7-55, 8-10,  8-30, 8-50, 9-10, 9-40, 10-10, 11-10, 12-10, 13-10, 14-10, 15-10, 16-10, 16-40, 17-10, 17-30, 17-50, 18-10, 18-40, 19-10</w:t>
            </w:r>
          </w:p>
          <w:p w:rsidR="0084321F" w:rsidRPr="003F1A03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</w:p>
        </w:tc>
      </w:tr>
      <w:tr w:rsidR="0084321F" w:rsidRPr="002D664A" w:rsidTr="0084321F">
        <w:tc>
          <w:tcPr>
            <w:tcW w:w="1951" w:type="dxa"/>
          </w:tcPr>
          <w:p w:rsidR="0084321F" w:rsidRDefault="00B468A0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Юськи</w:t>
            </w:r>
          </w:p>
        </w:tc>
        <w:tc>
          <w:tcPr>
            <w:tcW w:w="851" w:type="dxa"/>
          </w:tcPr>
          <w:p w:rsidR="0084321F" w:rsidRPr="002D664A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321F" w:rsidRPr="003F1A03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ежедневно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4321F" w:rsidRDefault="00A44BD1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5-55, 6-10, 6-25, 6-40, 6-55, 7-10, 7-25, 7-40, 7-55, 8-10, 8-25, 8-45, 9-05, 9-25, 9-55,       10-25, 11-25, 12-25, 13-25, 14-25, 15-25, 16-25, 16-55, 17-25, 17-45, 18-05, 18-25, 18-55, 19-25</w:t>
            </w:r>
          </w:p>
          <w:p w:rsidR="00A44BD1" w:rsidRPr="003F1A03" w:rsidRDefault="00A44BD1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</w:p>
        </w:tc>
      </w:tr>
      <w:tr w:rsidR="0084321F" w:rsidRPr="002D664A" w:rsidTr="0084321F">
        <w:tc>
          <w:tcPr>
            <w:tcW w:w="1951" w:type="dxa"/>
          </w:tcPr>
          <w:p w:rsidR="0084321F" w:rsidRDefault="00B468A0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Большая Венья</w:t>
            </w:r>
          </w:p>
        </w:tc>
        <w:tc>
          <w:tcPr>
            <w:tcW w:w="851" w:type="dxa"/>
          </w:tcPr>
          <w:p w:rsidR="0084321F" w:rsidRPr="002D664A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321F" w:rsidRPr="003F1A03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ежедневно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4321F" w:rsidRDefault="00A44BD1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6-10, 6-25, 6-40, 6-55, 7-10, 7-25, 7-40, 7-55, 8-10, 8-25, 8-40, 9-00, 9-20, 9-40, 10-10,     10-40, 11-40, 12-40, 13-40, 14-40, 15-40, 16-40, 17-10, 17-40, 18-00, 18-20, 18-40, 19-10, 19-40</w:t>
            </w:r>
          </w:p>
          <w:p w:rsidR="00A44BD1" w:rsidRPr="003F1A03" w:rsidRDefault="00A44BD1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</w:p>
        </w:tc>
      </w:tr>
      <w:tr w:rsidR="0084321F" w:rsidRPr="002D664A" w:rsidTr="0084321F">
        <w:tc>
          <w:tcPr>
            <w:tcW w:w="1951" w:type="dxa"/>
          </w:tcPr>
          <w:p w:rsidR="0084321F" w:rsidRDefault="0084321F" w:rsidP="0084321F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 xml:space="preserve">г.Ижевск </w:t>
            </w:r>
          </w:p>
          <w:p w:rsidR="0084321F" w:rsidRDefault="0084321F" w:rsidP="0084321F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(ост. «Центральная Мечеть»)</w:t>
            </w:r>
          </w:p>
          <w:p w:rsidR="0084321F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851" w:type="dxa"/>
          </w:tcPr>
          <w:p w:rsidR="0084321F" w:rsidRPr="002D664A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321F" w:rsidRPr="003F1A03" w:rsidRDefault="0084321F" w:rsidP="000905B6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  <w:r>
              <w:rPr>
                <w:bCs/>
                <w:color w:val="333333"/>
                <w:sz w:val="21"/>
                <w:szCs w:val="21"/>
              </w:rPr>
              <w:t>ежедневно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84321F" w:rsidRDefault="0084321F" w:rsidP="0084321F">
            <w:pPr>
              <w:tabs>
                <w:tab w:val="left" w:pos="1380"/>
              </w:tabs>
              <w:jc w:val="center"/>
              <w:rPr>
                <w:bCs/>
                <w:color w:val="333333"/>
                <w:sz w:val="21"/>
                <w:szCs w:val="21"/>
              </w:rPr>
            </w:pPr>
          </w:p>
        </w:tc>
      </w:tr>
    </w:tbl>
    <w:p w:rsidR="002B5172" w:rsidRDefault="002B5172" w:rsidP="0084321F">
      <w:pPr>
        <w:tabs>
          <w:tab w:val="left" w:pos="3300"/>
        </w:tabs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2B5172" w:rsidRDefault="002B5172" w:rsidP="0083197D">
      <w:pPr>
        <w:tabs>
          <w:tab w:val="left" w:pos="3300"/>
        </w:tabs>
        <w:jc w:val="right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2B5172" w:rsidRDefault="002B5172" w:rsidP="0083197D">
      <w:pPr>
        <w:tabs>
          <w:tab w:val="left" w:pos="3300"/>
        </w:tabs>
        <w:jc w:val="right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2B5172" w:rsidRDefault="002B5172" w:rsidP="0083197D">
      <w:pPr>
        <w:tabs>
          <w:tab w:val="left" w:pos="3300"/>
        </w:tabs>
        <w:jc w:val="right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2B5172" w:rsidRDefault="002B5172" w:rsidP="0083197D">
      <w:pPr>
        <w:tabs>
          <w:tab w:val="left" w:pos="3300"/>
        </w:tabs>
        <w:jc w:val="right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2B5172" w:rsidRDefault="002B5172" w:rsidP="0083197D">
      <w:pPr>
        <w:tabs>
          <w:tab w:val="left" w:pos="3300"/>
        </w:tabs>
        <w:jc w:val="right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7F0ACA" w:rsidRPr="00C646E8" w:rsidRDefault="0084321F" w:rsidP="0084321F">
      <w:pPr>
        <w:tabs>
          <w:tab w:val="left" w:pos="3300"/>
        </w:tabs>
        <w:jc w:val="center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  <w:r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                                 </w:t>
      </w:r>
      <w:r w:rsidR="001114FF" w:rsidRPr="00C646E8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="00CC788C" w:rsidRPr="00C646E8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Директор ООО «КА-345»                        </w:t>
      </w:r>
      <w:r w:rsidR="00F413AE" w:rsidRPr="00C646E8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                        </w:t>
      </w:r>
      <w:r>
        <w:rPr>
          <w:rFonts w:asciiTheme="minorHAnsi" w:eastAsiaTheme="minorHAnsi" w:hAnsiTheme="minorHAnsi" w:cstheme="minorBidi"/>
          <w:sz w:val="26"/>
          <w:szCs w:val="26"/>
          <w:lang w:eastAsia="en-US"/>
        </w:rPr>
        <w:t>Макаров А.М.</w:t>
      </w:r>
    </w:p>
    <w:p w:rsidR="00E64D18" w:rsidRPr="001679EE" w:rsidRDefault="00816CD6" w:rsidP="00A30D82">
      <w:pPr>
        <w:tabs>
          <w:tab w:val="left" w:pos="1380"/>
        </w:tabs>
        <w:jc w:val="right"/>
        <w:rPr>
          <w:b/>
          <w:bCs/>
          <w:color w:val="333333"/>
          <w:sz w:val="26"/>
          <w:szCs w:val="26"/>
        </w:rPr>
      </w:pPr>
      <w:r w:rsidRPr="001679EE">
        <w:rPr>
          <w:b/>
          <w:bCs/>
          <w:color w:val="333333"/>
          <w:sz w:val="26"/>
          <w:szCs w:val="26"/>
        </w:rPr>
        <w:t xml:space="preserve"> </w:t>
      </w:r>
    </w:p>
    <w:p w:rsidR="00C874D0" w:rsidRPr="001679EE" w:rsidRDefault="00C874D0" w:rsidP="00C30C20">
      <w:pPr>
        <w:tabs>
          <w:tab w:val="left" w:pos="1380"/>
        </w:tabs>
        <w:jc w:val="both"/>
        <w:rPr>
          <w:b/>
          <w:bCs/>
          <w:color w:val="333333"/>
          <w:sz w:val="26"/>
          <w:szCs w:val="26"/>
        </w:rPr>
      </w:pPr>
    </w:p>
    <w:sectPr w:rsidR="00C874D0" w:rsidRPr="001679EE" w:rsidSect="002B5172">
      <w:pgSz w:w="11905" w:h="16837"/>
      <w:pgMar w:top="567" w:right="720" w:bottom="153" w:left="1287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A3A" w:rsidRDefault="00571A3A" w:rsidP="00CF2210">
      <w:r>
        <w:separator/>
      </w:r>
    </w:p>
  </w:endnote>
  <w:endnote w:type="continuationSeparator" w:id="1">
    <w:p w:rsidR="00571A3A" w:rsidRDefault="00571A3A" w:rsidP="00CF2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A3A" w:rsidRDefault="00571A3A" w:rsidP="00CF2210">
      <w:r>
        <w:separator/>
      </w:r>
    </w:p>
  </w:footnote>
  <w:footnote w:type="continuationSeparator" w:id="1">
    <w:p w:rsidR="00571A3A" w:rsidRDefault="00571A3A" w:rsidP="00CF2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75E"/>
    <w:multiLevelType w:val="hybridMultilevel"/>
    <w:tmpl w:val="ECE6DDBC"/>
    <w:lvl w:ilvl="0" w:tplc="8C56652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">
    <w:nsid w:val="057171BA"/>
    <w:multiLevelType w:val="hybridMultilevel"/>
    <w:tmpl w:val="FBD6E9B8"/>
    <w:lvl w:ilvl="0" w:tplc="E5929C9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829338F"/>
    <w:multiLevelType w:val="hybridMultilevel"/>
    <w:tmpl w:val="30E88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10D28"/>
    <w:multiLevelType w:val="hybridMultilevel"/>
    <w:tmpl w:val="0CCC4580"/>
    <w:lvl w:ilvl="0" w:tplc="C2C49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131862"/>
    <w:multiLevelType w:val="hybridMultilevel"/>
    <w:tmpl w:val="63F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A0E7C"/>
    <w:multiLevelType w:val="hybridMultilevel"/>
    <w:tmpl w:val="C060CF00"/>
    <w:lvl w:ilvl="0" w:tplc="610EB2A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A7A6048"/>
    <w:multiLevelType w:val="hybridMultilevel"/>
    <w:tmpl w:val="6B40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67864"/>
    <w:multiLevelType w:val="hybridMultilevel"/>
    <w:tmpl w:val="0262E354"/>
    <w:lvl w:ilvl="0" w:tplc="2CCCF3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A3EEA"/>
    <w:multiLevelType w:val="hybridMultilevel"/>
    <w:tmpl w:val="F9A01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D94C67"/>
    <w:multiLevelType w:val="hybridMultilevel"/>
    <w:tmpl w:val="710692A6"/>
    <w:lvl w:ilvl="0" w:tplc="AD700CF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276C2069"/>
    <w:multiLevelType w:val="hybridMultilevel"/>
    <w:tmpl w:val="4060F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EC2737"/>
    <w:multiLevelType w:val="hybridMultilevel"/>
    <w:tmpl w:val="F73AFA4A"/>
    <w:lvl w:ilvl="0" w:tplc="6CE4F14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2B5B086D"/>
    <w:multiLevelType w:val="hybridMultilevel"/>
    <w:tmpl w:val="114A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8E3DCF"/>
    <w:multiLevelType w:val="hybridMultilevel"/>
    <w:tmpl w:val="5FD6050A"/>
    <w:lvl w:ilvl="0" w:tplc="BF2221A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4">
    <w:nsid w:val="3E0505B4"/>
    <w:multiLevelType w:val="hybridMultilevel"/>
    <w:tmpl w:val="663A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8697C"/>
    <w:multiLevelType w:val="hybridMultilevel"/>
    <w:tmpl w:val="A5F64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972C5C"/>
    <w:multiLevelType w:val="hybridMultilevel"/>
    <w:tmpl w:val="63567618"/>
    <w:lvl w:ilvl="0" w:tplc="1D663DE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586438F"/>
    <w:multiLevelType w:val="hybridMultilevel"/>
    <w:tmpl w:val="6E8E9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956136"/>
    <w:multiLevelType w:val="hybridMultilevel"/>
    <w:tmpl w:val="1C3EFA8C"/>
    <w:lvl w:ilvl="0" w:tplc="705C1BE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9">
    <w:nsid w:val="6CD27411"/>
    <w:multiLevelType w:val="hybridMultilevel"/>
    <w:tmpl w:val="E656FD56"/>
    <w:lvl w:ilvl="0" w:tplc="3230D9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>
    <w:nsid w:val="6F7E01CD"/>
    <w:multiLevelType w:val="hybridMultilevel"/>
    <w:tmpl w:val="012E9C18"/>
    <w:lvl w:ilvl="0" w:tplc="422CF0D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1"/>
  </w:num>
  <w:num w:numId="5">
    <w:abstractNumId w:val="1"/>
  </w:num>
  <w:num w:numId="6">
    <w:abstractNumId w:val="0"/>
  </w:num>
  <w:num w:numId="7">
    <w:abstractNumId w:val="5"/>
  </w:num>
  <w:num w:numId="8">
    <w:abstractNumId w:val="16"/>
  </w:num>
  <w:num w:numId="9">
    <w:abstractNumId w:val="17"/>
  </w:num>
  <w:num w:numId="10">
    <w:abstractNumId w:val="18"/>
  </w:num>
  <w:num w:numId="11">
    <w:abstractNumId w:val="15"/>
  </w:num>
  <w:num w:numId="12">
    <w:abstractNumId w:val="10"/>
  </w:num>
  <w:num w:numId="13">
    <w:abstractNumId w:val="13"/>
  </w:num>
  <w:num w:numId="14">
    <w:abstractNumId w:val="20"/>
  </w:num>
  <w:num w:numId="15">
    <w:abstractNumId w:val="19"/>
  </w:num>
  <w:num w:numId="16">
    <w:abstractNumId w:val="12"/>
  </w:num>
  <w:num w:numId="17">
    <w:abstractNumId w:val="7"/>
  </w:num>
  <w:num w:numId="18">
    <w:abstractNumId w:val="4"/>
  </w:num>
  <w:num w:numId="19">
    <w:abstractNumId w:val="6"/>
  </w:num>
  <w:num w:numId="20">
    <w:abstractNumId w:val="1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7DEA"/>
    <w:rsid w:val="00012705"/>
    <w:rsid w:val="000160D7"/>
    <w:rsid w:val="000339E5"/>
    <w:rsid w:val="0003714A"/>
    <w:rsid w:val="00040369"/>
    <w:rsid w:val="0005343F"/>
    <w:rsid w:val="000641FD"/>
    <w:rsid w:val="00083615"/>
    <w:rsid w:val="00083803"/>
    <w:rsid w:val="000A26AF"/>
    <w:rsid w:val="000B394D"/>
    <w:rsid w:val="000B7EB2"/>
    <w:rsid w:val="000C1762"/>
    <w:rsid w:val="000E68E9"/>
    <w:rsid w:val="001114FF"/>
    <w:rsid w:val="001119D1"/>
    <w:rsid w:val="00120A66"/>
    <w:rsid w:val="001312CE"/>
    <w:rsid w:val="00132E32"/>
    <w:rsid w:val="001417ED"/>
    <w:rsid w:val="001679EE"/>
    <w:rsid w:val="00170017"/>
    <w:rsid w:val="00170570"/>
    <w:rsid w:val="00171295"/>
    <w:rsid w:val="00171B62"/>
    <w:rsid w:val="0017329B"/>
    <w:rsid w:val="00173366"/>
    <w:rsid w:val="00176562"/>
    <w:rsid w:val="00177F1F"/>
    <w:rsid w:val="00186BE2"/>
    <w:rsid w:val="00193226"/>
    <w:rsid w:val="001955BA"/>
    <w:rsid w:val="001A0B3D"/>
    <w:rsid w:val="001B5354"/>
    <w:rsid w:val="001C006D"/>
    <w:rsid w:val="001D7DEA"/>
    <w:rsid w:val="001F0CEA"/>
    <w:rsid w:val="001F391C"/>
    <w:rsid w:val="00200FE4"/>
    <w:rsid w:val="00211840"/>
    <w:rsid w:val="00220815"/>
    <w:rsid w:val="002317E7"/>
    <w:rsid w:val="002405B8"/>
    <w:rsid w:val="00242B98"/>
    <w:rsid w:val="00250A08"/>
    <w:rsid w:val="00256071"/>
    <w:rsid w:val="00271E03"/>
    <w:rsid w:val="00273A6D"/>
    <w:rsid w:val="00275803"/>
    <w:rsid w:val="00284665"/>
    <w:rsid w:val="00293C55"/>
    <w:rsid w:val="002A0817"/>
    <w:rsid w:val="002B1172"/>
    <w:rsid w:val="002B3D28"/>
    <w:rsid w:val="002B4DBB"/>
    <w:rsid w:val="002B5172"/>
    <w:rsid w:val="002B605C"/>
    <w:rsid w:val="002C1D3F"/>
    <w:rsid w:val="002C288C"/>
    <w:rsid w:val="002C40D2"/>
    <w:rsid w:val="002D446E"/>
    <w:rsid w:val="002E0A66"/>
    <w:rsid w:val="002E1252"/>
    <w:rsid w:val="002F6EAA"/>
    <w:rsid w:val="0030366B"/>
    <w:rsid w:val="00320AC7"/>
    <w:rsid w:val="00330A8C"/>
    <w:rsid w:val="00330D19"/>
    <w:rsid w:val="003335DE"/>
    <w:rsid w:val="003450AA"/>
    <w:rsid w:val="00353D6E"/>
    <w:rsid w:val="00357F46"/>
    <w:rsid w:val="003669BB"/>
    <w:rsid w:val="00373116"/>
    <w:rsid w:val="003741E5"/>
    <w:rsid w:val="003821F3"/>
    <w:rsid w:val="00382AF1"/>
    <w:rsid w:val="003930EA"/>
    <w:rsid w:val="003B1E85"/>
    <w:rsid w:val="003B1F03"/>
    <w:rsid w:val="003B2E20"/>
    <w:rsid w:val="003E0D5F"/>
    <w:rsid w:val="003F1A03"/>
    <w:rsid w:val="003F2356"/>
    <w:rsid w:val="003F7940"/>
    <w:rsid w:val="00401B39"/>
    <w:rsid w:val="0040641B"/>
    <w:rsid w:val="00434299"/>
    <w:rsid w:val="0043508F"/>
    <w:rsid w:val="00435515"/>
    <w:rsid w:val="00437BE0"/>
    <w:rsid w:val="00450F77"/>
    <w:rsid w:val="00456BB8"/>
    <w:rsid w:val="00456F25"/>
    <w:rsid w:val="0046641B"/>
    <w:rsid w:val="00467267"/>
    <w:rsid w:val="004706DC"/>
    <w:rsid w:val="00481ADF"/>
    <w:rsid w:val="004912D8"/>
    <w:rsid w:val="00495548"/>
    <w:rsid w:val="004A23B8"/>
    <w:rsid w:val="004A3336"/>
    <w:rsid w:val="004A361B"/>
    <w:rsid w:val="004B4AF7"/>
    <w:rsid w:val="004D659F"/>
    <w:rsid w:val="004D7C39"/>
    <w:rsid w:val="00500496"/>
    <w:rsid w:val="00502544"/>
    <w:rsid w:val="00507FB8"/>
    <w:rsid w:val="00513D12"/>
    <w:rsid w:val="005152CB"/>
    <w:rsid w:val="00522552"/>
    <w:rsid w:val="005271E7"/>
    <w:rsid w:val="00536320"/>
    <w:rsid w:val="00536587"/>
    <w:rsid w:val="0054288B"/>
    <w:rsid w:val="00543171"/>
    <w:rsid w:val="00546F50"/>
    <w:rsid w:val="00550A03"/>
    <w:rsid w:val="00551023"/>
    <w:rsid w:val="005562E9"/>
    <w:rsid w:val="00563C1D"/>
    <w:rsid w:val="00571A3A"/>
    <w:rsid w:val="005731C4"/>
    <w:rsid w:val="00575180"/>
    <w:rsid w:val="00575904"/>
    <w:rsid w:val="005812E6"/>
    <w:rsid w:val="005837AB"/>
    <w:rsid w:val="005838DB"/>
    <w:rsid w:val="0059031B"/>
    <w:rsid w:val="005A2C82"/>
    <w:rsid w:val="005A3844"/>
    <w:rsid w:val="005A7FDE"/>
    <w:rsid w:val="005C2B1B"/>
    <w:rsid w:val="005F0EA0"/>
    <w:rsid w:val="00611BBC"/>
    <w:rsid w:val="0062455C"/>
    <w:rsid w:val="0064087B"/>
    <w:rsid w:val="00652408"/>
    <w:rsid w:val="006533A5"/>
    <w:rsid w:val="006556CF"/>
    <w:rsid w:val="0066004F"/>
    <w:rsid w:val="006659DF"/>
    <w:rsid w:val="006751A4"/>
    <w:rsid w:val="00676256"/>
    <w:rsid w:val="00677992"/>
    <w:rsid w:val="006815FA"/>
    <w:rsid w:val="006A0701"/>
    <w:rsid w:val="006A3C8B"/>
    <w:rsid w:val="006C3BB8"/>
    <w:rsid w:val="006D1B7A"/>
    <w:rsid w:val="006D79D9"/>
    <w:rsid w:val="006E157B"/>
    <w:rsid w:val="006E209B"/>
    <w:rsid w:val="006F591D"/>
    <w:rsid w:val="00700DC0"/>
    <w:rsid w:val="0071410D"/>
    <w:rsid w:val="007164C4"/>
    <w:rsid w:val="007165C2"/>
    <w:rsid w:val="00716710"/>
    <w:rsid w:val="007217F6"/>
    <w:rsid w:val="00740904"/>
    <w:rsid w:val="00744F82"/>
    <w:rsid w:val="00746B26"/>
    <w:rsid w:val="00753B3F"/>
    <w:rsid w:val="007541E4"/>
    <w:rsid w:val="00760439"/>
    <w:rsid w:val="007809B6"/>
    <w:rsid w:val="00785283"/>
    <w:rsid w:val="007A52C4"/>
    <w:rsid w:val="007A633F"/>
    <w:rsid w:val="007A6C6F"/>
    <w:rsid w:val="007B4015"/>
    <w:rsid w:val="007C0729"/>
    <w:rsid w:val="007C440E"/>
    <w:rsid w:val="007D509C"/>
    <w:rsid w:val="007F0ACA"/>
    <w:rsid w:val="007F4B5B"/>
    <w:rsid w:val="00807185"/>
    <w:rsid w:val="00816CD6"/>
    <w:rsid w:val="0082489D"/>
    <w:rsid w:val="0083197D"/>
    <w:rsid w:val="008329B4"/>
    <w:rsid w:val="00834F80"/>
    <w:rsid w:val="008368CC"/>
    <w:rsid w:val="0084321F"/>
    <w:rsid w:val="008444E3"/>
    <w:rsid w:val="00891147"/>
    <w:rsid w:val="00893A8A"/>
    <w:rsid w:val="008A083B"/>
    <w:rsid w:val="008A1245"/>
    <w:rsid w:val="008A47BB"/>
    <w:rsid w:val="008A69D4"/>
    <w:rsid w:val="008C330A"/>
    <w:rsid w:val="008C41FB"/>
    <w:rsid w:val="008E5614"/>
    <w:rsid w:val="008F41EF"/>
    <w:rsid w:val="009119FC"/>
    <w:rsid w:val="00914D77"/>
    <w:rsid w:val="00917337"/>
    <w:rsid w:val="009201BA"/>
    <w:rsid w:val="00940F4E"/>
    <w:rsid w:val="009535BD"/>
    <w:rsid w:val="00960576"/>
    <w:rsid w:val="0097595B"/>
    <w:rsid w:val="009824C4"/>
    <w:rsid w:val="009937BF"/>
    <w:rsid w:val="009B30B4"/>
    <w:rsid w:val="009B37FF"/>
    <w:rsid w:val="009B4926"/>
    <w:rsid w:val="009C39E0"/>
    <w:rsid w:val="009D17C3"/>
    <w:rsid w:val="009E2643"/>
    <w:rsid w:val="009F25C2"/>
    <w:rsid w:val="009F51DD"/>
    <w:rsid w:val="00A02F6D"/>
    <w:rsid w:val="00A043A0"/>
    <w:rsid w:val="00A1075F"/>
    <w:rsid w:val="00A22B60"/>
    <w:rsid w:val="00A24F75"/>
    <w:rsid w:val="00A30C19"/>
    <w:rsid w:val="00A30D82"/>
    <w:rsid w:val="00A36B48"/>
    <w:rsid w:val="00A44BD1"/>
    <w:rsid w:val="00A56F4E"/>
    <w:rsid w:val="00A62C0E"/>
    <w:rsid w:val="00A72924"/>
    <w:rsid w:val="00A92DE3"/>
    <w:rsid w:val="00A94A06"/>
    <w:rsid w:val="00A96F68"/>
    <w:rsid w:val="00AA6421"/>
    <w:rsid w:val="00AC2646"/>
    <w:rsid w:val="00AF067B"/>
    <w:rsid w:val="00AF487D"/>
    <w:rsid w:val="00AF69CB"/>
    <w:rsid w:val="00B038D3"/>
    <w:rsid w:val="00B152A9"/>
    <w:rsid w:val="00B1564F"/>
    <w:rsid w:val="00B16BE3"/>
    <w:rsid w:val="00B2740A"/>
    <w:rsid w:val="00B468A0"/>
    <w:rsid w:val="00B520D3"/>
    <w:rsid w:val="00B53170"/>
    <w:rsid w:val="00B536D6"/>
    <w:rsid w:val="00B647AA"/>
    <w:rsid w:val="00B7095C"/>
    <w:rsid w:val="00B85DBC"/>
    <w:rsid w:val="00B93707"/>
    <w:rsid w:val="00BB036A"/>
    <w:rsid w:val="00BB2DC4"/>
    <w:rsid w:val="00BB542D"/>
    <w:rsid w:val="00BB568D"/>
    <w:rsid w:val="00BC3BB2"/>
    <w:rsid w:val="00BC509E"/>
    <w:rsid w:val="00BD42D7"/>
    <w:rsid w:val="00BD6C66"/>
    <w:rsid w:val="00BE112C"/>
    <w:rsid w:val="00BE3DD1"/>
    <w:rsid w:val="00BF2C9C"/>
    <w:rsid w:val="00C06E7F"/>
    <w:rsid w:val="00C1380A"/>
    <w:rsid w:val="00C15762"/>
    <w:rsid w:val="00C21F27"/>
    <w:rsid w:val="00C27840"/>
    <w:rsid w:val="00C30C20"/>
    <w:rsid w:val="00C576E4"/>
    <w:rsid w:val="00C60638"/>
    <w:rsid w:val="00C646E8"/>
    <w:rsid w:val="00C6570C"/>
    <w:rsid w:val="00C70CDC"/>
    <w:rsid w:val="00C80C6D"/>
    <w:rsid w:val="00C83BF9"/>
    <w:rsid w:val="00C874D0"/>
    <w:rsid w:val="00CA13D2"/>
    <w:rsid w:val="00CB014B"/>
    <w:rsid w:val="00CC348D"/>
    <w:rsid w:val="00CC35CE"/>
    <w:rsid w:val="00CC7030"/>
    <w:rsid w:val="00CC788C"/>
    <w:rsid w:val="00CE1DCF"/>
    <w:rsid w:val="00CF0449"/>
    <w:rsid w:val="00CF2210"/>
    <w:rsid w:val="00D00CA8"/>
    <w:rsid w:val="00D04BCE"/>
    <w:rsid w:val="00D12C2F"/>
    <w:rsid w:val="00D14B73"/>
    <w:rsid w:val="00D213CC"/>
    <w:rsid w:val="00D233E5"/>
    <w:rsid w:val="00D23D86"/>
    <w:rsid w:val="00D338C8"/>
    <w:rsid w:val="00D421A1"/>
    <w:rsid w:val="00D47DA9"/>
    <w:rsid w:val="00D536D9"/>
    <w:rsid w:val="00D6496F"/>
    <w:rsid w:val="00D656FF"/>
    <w:rsid w:val="00D67829"/>
    <w:rsid w:val="00D7323E"/>
    <w:rsid w:val="00D80E86"/>
    <w:rsid w:val="00D9401D"/>
    <w:rsid w:val="00DA4F01"/>
    <w:rsid w:val="00DD2A4F"/>
    <w:rsid w:val="00DE0369"/>
    <w:rsid w:val="00E00138"/>
    <w:rsid w:val="00E06FA0"/>
    <w:rsid w:val="00E1112D"/>
    <w:rsid w:val="00E11B6D"/>
    <w:rsid w:val="00E13FE8"/>
    <w:rsid w:val="00E20847"/>
    <w:rsid w:val="00E264EF"/>
    <w:rsid w:val="00E30098"/>
    <w:rsid w:val="00E32707"/>
    <w:rsid w:val="00E40C3D"/>
    <w:rsid w:val="00E41AC2"/>
    <w:rsid w:val="00E461BA"/>
    <w:rsid w:val="00E55A21"/>
    <w:rsid w:val="00E57257"/>
    <w:rsid w:val="00E577B1"/>
    <w:rsid w:val="00E64D18"/>
    <w:rsid w:val="00E86947"/>
    <w:rsid w:val="00EC4F69"/>
    <w:rsid w:val="00EC5651"/>
    <w:rsid w:val="00EC59BE"/>
    <w:rsid w:val="00EE0304"/>
    <w:rsid w:val="00EE0B59"/>
    <w:rsid w:val="00EE5C5E"/>
    <w:rsid w:val="00EF3EF0"/>
    <w:rsid w:val="00F001F6"/>
    <w:rsid w:val="00F21451"/>
    <w:rsid w:val="00F36465"/>
    <w:rsid w:val="00F41279"/>
    <w:rsid w:val="00F413AE"/>
    <w:rsid w:val="00F44144"/>
    <w:rsid w:val="00F53570"/>
    <w:rsid w:val="00F61342"/>
    <w:rsid w:val="00F77C36"/>
    <w:rsid w:val="00F82537"/>
    <w:rsid w:val="00FA7672"/>
    <w:rsid w:val="00FD5689"/>
    <w:rsid w:val="00FD7A4B"/>
    <w:rsid w:val="00FF16DE"/>
    <w:rsid w:val="00FF1E83"/>
    <w:rsid w:val="00FF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3C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213CC"/>
  </w:style>
  <w:style w:type="character" w:customStyle="1" w:styleId="WW-Absatz-Standardschriftart">
    <w:name w:val="WW-Absatz-Standardschriftart"/>
    <w:rsid w:val="00D213CC"/>
  </w:style>
  <w:style w:type="character" w:customStyle="1" w:styleId="WW-Absatz-Standardschriftart1">
    <w:name w:val="WW-Absatz-Standardschriftart1"/>
    <w:rsid w:val="00D213CC"/>
  </w:style>
  <w:style w:type="character" w:customStyle="1" w:styleId="1">
    <w:name w:val="Основной шрифт абзаца1"/>
    <w:rsid w:val="00D213CC"/>
  </w:style>
  <w:style w:type="paragraph" w:customStyle="1" w:styleId="a3">
    <w:name w:val="Заголовок"/>
    <w:basedOn w:val="a"/>
    <w:next w:val="a4"/>
    <w:rsid w:val="00D213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rsid w:val="00D213CC"/>
    <w:pPr>
      <w:jc w:val="both"/>
    </w:pPr>
    <w:rPr>
      <w:szCs w:val="20"/>
    </w:rPr>
  </w:style>
  <w:style w:type="paragraph" w:styleId="a5">
    <w:name w:val="List"/>
    <w:basedOn w:val="a4"/>
    <w:rsid w:val="00D213CC"/>
    <w:rPr>
      <w:rFonts w:cs="Tahoma"/>
    </w:rPr>
  </w:style>
  <w:style w:type="paragraph" w:customStyle="1" w:styleId="10">
    <w:name w:val="Название1"/>
    <w:basedOn w:val="a"/>
    <w:rsid w:val="00D213C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D213CC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rsid w:val="00D213CC"/>
    <w:pPr>
      <w:jc w:val="center"/>
    </w:pPr>
    <w:rPr>
      <w:b/>
      <w:bCs/>
      <w:sz w:val="72"/>
    </w:rPr>
  </w:style>
  <w:style w:type="paragraph" w:styleId="a7">
    <w:name w:val="Subtitle"/>
    <w:basedOn w:val="a3"/>
    <w:next w:val="a4"/>
    <w:qFormat/>
    <w:rsid w:val="00D213CC"/>
    <w:pPr>
      <w:jc w:val="center"/>
    </w:pPr>
    <w:rPr>
      <w:i/>
      <w:iCs/>
    </w:rPr>
  </w:style>
  <w:style w:type="paragraph" w:styleId="a8">
    <w:name w:val="Body Text Indent"/>
    <w:basedOn w:val="a"/>
    <w:rsid w:val="00D213CC"/>
    <w:pPr>
      <w:ind w:firstLine="720"/>
    </w:pPr>
    <w:rPr>
      <w:szCs w:val="20"/>
    </w:rPr>
  </w:style>
  <w:style w:type="paragraph" w:customStyle="1" w:styleId="a9">
    <w:name w:val="Содержимое таблицы"/>
    <w:basedOn w:val="a"/>
    <w:rsid w:val="00D213CC"/>
    <w:pPr>
      <w:suppressLineNumbers/>
    </w:pPr>
  </w:style>
  <w:style w:type="paragraph" w:customStyle="1" w:styleId="aa">
    <w:name w:val="Заголовок таблицы"/>
    <w:basedOn w:val="a9"/>
    <w:rsid w:val="00D213CC"/>
    <w:pPr>
      <w:jc w:val="center"/>
    </w:pPr>
    <w:rPr>
      <w:b/>
      <w:bCs/>
    </w:rPr>
  </w:style>
  <w:style w:type="paragraph" w:customStyle="1" w:styleId="FR2">
    <w:name w:val="FR2"/>
    <w:rsid w:val="00D213CC"/>
    <w:pPr>
      <w:widowControl w:val="0"/>
      <w:suppressAutoHyphens/>
      <w:jc w:val="right"/>
    </w:pPr>
    <w:rPr>
      <w:rFonts w:ascii="Arial" w:eastAsia="Arial" w:hAnsi="Arial"/>
      <w:i/>
      <w:sz w:val="36"/>
      <w:lang w:eastAsia="ar-SA"/>
    </w:rPr>
  </w:style>
  <w:style w:type="table" w:styleId="ab">
    <w:name w:val="Table Grid"/>
    <w:basedOn w:val="a1"/>
    <w:rsid w:val="00BE3D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CF221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CF2210"/>
    <w:rPr>
      <w:sz w:val="24"/>
      <w:szCs w:val="24"/>
      <w:lang w:eastAsia="ar-SA"/>
    </w:rPr>
  </w:style>
  <w:style w:type="paragraph" w:styleId="ae">
    <w:name w:val="footer"/>
    <w:basedOn w:val="a"/>
    <w:link w:val="af"/>
    <w:rsid w:val="00CF221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CF2210"/>
    <w:rPr>
      <w:sz w:val="24"/>
      <w:szCs w:val="24"/>
      <w:lang w:eastAsia="ar-SA"/>
    </w:rPr>
  </w:style>
  <w:style w:type="character" w:styleId="HTML">
    <w:name w:val="HTML Typewriter"/>
    <w:basedOn w:val="a0"/>
    <w:rsid w:val="002B1172"/>
    <w:rPr>
      <w:rFonts w:ascii="Courier New" w:eastAsia="Times New Roman" w:hAnsi="Courier New" w:cs="Courier New"/>
      <w:sz w:val="20"/>
      <w:szCs w:val="20"/>
    </w:rPr>
  </w:style>
  <w:style w:type="paragraph" w:styleId="af0">
    <w:name w:val="List Paragraph"/>
    <w:basedOn w:val="a"/>
    <w:uiPriority w:val="34"/>
    <w:qFormat/>
    <w:rsid w:val="004672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1125D-4BF0-42FD-8873-D36F03AF5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ДОАО "СпецГазАвтоТранс"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ALEXEY</cp:lastModifiedBy>
  <cp:revision>4</cp:revision>
  <cp:lastPrinted>2025-03-13T13:51:00Z</cp:lastPrinted>
  <dcterms:created xsi:type="dcterms:W3CDTF">2025-03-13T13:46:00Z</dcterms:created>
  <dcterms:modified xsi:type="dcterms:W3CDTF">2025-03-13T13:51:00Z</dcterms:modified>
</cp:coreProperties>
</file>